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608DD01D"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Pr="000114BE">
              <w:rPr>
                <w:rFonts w:ascii="Arial" w:eastAsia="SimSun" w:hAnsi="Arial"/>
                <w:noProof/>
                <w:sz w:val="40"/>
                <w:lang w:eastAsia="en-GB"/>
              </w:rPr>
              <w:t>0.</w:t>
            </w:r>
            <w:r w:rsidR="00AF65D0">
              <w:rPr>
                <w:rFonts w:ascii="Arial" w:eastAsia="SimSun" w:hAnsi="Arial"/>
                <w:noProof/>
                <w:sz w:val="40"/>
                <w:lang w:eastAsia="en-GB"/>
              </w:rPr>
              <w:t>2</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Pr="000114BE">
              <w:rPr>
                <w:rFonts w:ascii="Arial" w:eastAsia="SimSun" w:hAnsi="Arial"/>
                <w:noProof/>
                <w:sz w:val="32"/>
                <w:lang w:eastAsia="en-GB"/>
              </w:rPr>
              <w:t>0</w:t>
            </w:r>
            <w:r w:rsidR="00AF65D0">
              <w:rPr>
                <w:rFonts w:ascii="Arial" w:eastAsia="SimSun" w:hAnsi="Arial"/>
                <w:noProof/>
                <w:sz w:val="32"/>
                <w:lang w:eastAsia="en-GB"/>
              </w:rPr>
              <w:t>5</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0114BE">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0114BE">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5FC379D1" w:rsidR="000114BE" w:rsidRPr="000114BE" w:rsidRDefault="001574DE" w:rsidP="002D216D">
            <w:pPr>
              <w:widowControl w:val="0"/>
              <w:spacing w:after="0" w:line="240" w:lineRule="atLeast"/>
              <w:rPr>
                <w:rFonts w:ascii="Arial" w:eastAsia="SimSun" w:hAnsi="Arial"/>
                <w:b/>
                <w:sz w:val="34"/>
                <w:lang w:eastAsia="en-GB"/>
              </w:rPr>
            </w:pPr>
            <w:r w:rsidRPr="001574DE">
              <w:rPr>
                <w:rFonts w:ascii="Arial" w:eastAsia="SimSun" w:hAnsi="Arial"/>
                <w:b/>
                <w:sz w:val="34"/>
                <w:lang w:eastAsia="en-GB"/>
              </w:rPr>
              <w:t>Study on security aspects for Multi-Access(DualSteer +</w:t>
            </w:r>
            <w:r w:rsidR="00FE52D8">
              <w:rPr>
                <w:rFonts w:ascii="Arial" w:eastAsia="SimSun" w:hAnsi="Arial"/>
                <w:b/>
                <w:sz w:val="34"/>
                <w:lang w:eastAsia="en-GB"/>
              </w:rPr>
              <w:t xml:space="preserve"> A</w:t>
            </w:r>
            <w:r w:rsidRPr="001574DE">
              <w:rPr>
                <w:rFonts w:ascii="Arial" w:eastAsia="SimSun" w:hAnsi="Arial"/>
                <w:b/>
                <w:sz w:val="34"/>
                <w:lang w:eastAsia="en-GB"/>
              </w:rPr>
              <w:t>TSSS Ph-4)</w:t>
            </w:r>
            <w:bookmarkEnd w:id="6"/>
            <w:r w:rsidR="000114BE" w:rsidRPr="000114BE">
              <w:rPr>
                <w:rFonts w:ascii="Arial" w:eastAsia="SimSun" w:hAnsi="Arial"/>
                <w:b/>
                <w:sz w:val="34"/>
                <w:lang w:eastAsia="en-GB"/>
              </w:rPr>
              <w:t>;</w:t>
            </w:r>
          </w:p>
          <w:p w14:paraId="0D8B7FB0" w14:textId="77777777" w:rsidR="000114BE" w:rsidRPr="000114BE" w:rsidRDefault="000114BE" w:rsidP="000114BE">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4DBBA411" w14:textId="0C12A448" w:rsidR="00A456A3" w:rsidRDefault="000114BE">
      <w:pPr>
        <w:pStyle w:val="TOC1"/>
        <w:rPr>
          <w:rFonts w:asciiTheme="minorHAnsi" w:eastAsiaTheme="minorEastAsia" w:hAnsiTheme="minorHAnsi" w:cstheme="minorBidi"/>
          <w:noProof/>
          <w:kern w:val="2"/>
          <w:sz w:val="24"/>
          <w:szCs w:val="24"/>
          <w:lang w:val="en-US"/>
          <w14:ligatures w14:val="standardContextual"/>
        </w:rPr>
      </w:pPr>
      <w:r w:rsidRPr="000114BE">
        <w:rPr>
          <w:rFonts w:eastAsia="SimSun"/>
        </w:rPr>
        <w:fldChar w:fldCharType="begin"/>
      </w:r>
      <w:r w:rsidRPr="000114BE">
        <w:rPr>
          <w:rFonts w:eastAsia="SimSun"/>
        </w:rPr>
        <w:instrText xml:space="preserve"> TOC \o "1-9" </w:instrText>
      </w:r>
      <w:r w:rsidRPr="000114BE">
        <w:rPr>
          <w:rFonts w:eastAsia="SimSun"/>
        </w:rPr>
        <w:fldChar w:fldCharType="separate"/>
      </w:r>
      <w:r w:rsidR="00A456A3" w:rsidRPr="00721BF5">
        <w:rPr>
          <w:rFonts w:eastAsia="SimSun"/>
          <w:noProof/>
        </w:rPr>
        <w:t>Foreword</w:t>
      </w:r>
      <w:r w:rsidR="00A456A3">
        <w:rPr>
          <w:noProof/>
        </w:rPr>
        <w:tab/>
      </w:r>
      <w:r w:rsidR="00A456A3">
        <w:rPr>
          <w:noProof/>
        </w:rPr>
        <w:fldChar w:fldCharType="begin"/>
      </w:r>
      <w:r w:rsidR="00A456A3">
        <w:rPr>
          <w:noProof/>
        </w:rPr>
        <w:instrText xml:space="preserve"> PAGEREF _Toc167963796 \h </w:instrText>
      </w:r>
      <w:r w:rsidR="00A456A3">
        <w:rPr>
          <w:noProof/>
        </w:rPr>
      </w:r>
      <w:r w:rsidR="00A456A3">
        <w:rPr>
          <w:noProof/>
        </w:rPr>
        <w:fldChar w:fldCharType="separate"/>
      </w:r>
      <w:r w:rsidR="00A456A3">
        <w:rPr>
          <w:noProof/>
        </w:rPr>
        <w:t>6</w:t>
      </w:r>
      <w:r w:rsidR="00A456A3">
        <w:rPr>
          <w:noProof/>
        </w:rPr>
        <w:fldChar w:fldCharType="end"/>
      </w:r>
    </w:p>
    <w:p w14:paraId="3291FB4A" w14:textId="61159402"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Introduction</w:t>
      </w:r>
      <w:r>
        <w:rPr>
          <w:noProof/>
        </w:rPr>
        <w:tab/>
      </w:r>
      <w:r>
        <w:rPr>
          <w:noProof/>
        </w:rPr>
        <w:fldChar w:fldCharType="begin"/>
      </w:r>
      <w:r>
        <w:rPr>
          <w:noProof/>
        </w:rPr>
        <w:instrText xml:space="preserve"> PAGEREF _Toc167963797 \h </w:instrText>
      </w:r>
      <w:r>
        <w:rPr>
          <w:noProof/>
        </w:rPr>
      </w:r>
      <w:r>
        <w:rPr>
          <w:noProof/>
        </w:rPr>
        <w:fldChar w:fldCharType="separate"/>
      </w:r>
      <w:r>
        <w:rPr>
          <w:noProof/>
        </w:rPr>
        <w:t>7</w:t>
      </w:r>
      <w:r>
        <w:rPr>
          <w:noProof/>
        </w:rPr>
        <w:fldChar w:fldCharType="end"/>
      </w:r>
    </w:p>
    <w:p w14:paraId="25621AEE" w14:textId="2ABB915D"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Scope</w:t>
      </w:r>
      <w:r>
        <w:rPr>
          <w:noProof/>
        </w:rPr>
        <w:tab/>
      </w:r>
      <w:r>
        <w:rPr>
          <w:noProof/>
        </w:rPr>
        <w:fldChar w:fldCharType="begin"/>
      </w:r>
      <w:r>
        <w:rPr>
          <w:noProof/>
        </w:rPr>
        <w:instrText xml:space="preserve"> PAGEREF _Toc167963798 \h </w:instrText>
      </w:r>
      <w:r>
        <w:rPr>
          <w:noProof/>
        </w:rPr>
      </w:r>
      <w:r>
        <w:rPr>
          <w:noProof/>
        </w:rPr>
        <w:fldChar w:fldCharType="separate"/>
      </w:r>
      <w:r>
        <w:rPr>
          <w:noProof/>
        </w:rPr>
        <w:t>8</w:t>
      </w:r>
      <w:r>
        <w:rPr>
          <w:noProof/>
        </w:rPr>
        <w:fldChar w:fldCharType="end"/>
      </w:r>
    </w:p>
    <w:p w14:paraId="3FAFD628" w14:textId="1E538194"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References</w:t>
      </w:r>
      <w:r>
        <w:rPr>
          <w:noProof/>
        </w:rPr>
        <w:tab/>
      </w:r>
      <w:r>
        <w:rPr>
          <w:noProof/>
        </w:rPr>
        <w:fldChar w:fldCharType="begin"/>
      </w:r>
      <w:r>
        <w:rPr>
          <w:noProof/>
        </w:rPr>
        <w:instrText xml:space="preserve"> PAGEREF _Toc167963799 \h </w:instrText>
      </w:r>
      <w:r>
        <w:rPr>
          <w:noProof/>
        </w:rPr>
      </w:r>
      <w:r>
        <w:rPr>
          <w:noProof/>
        </w:rPr>
        <w:fldChar w:fldCharType="separate"/>
      </w:r>
      <w:r>
        <w:rPr>
          <w:noProof/>
        </w:rPr>
        <w:t>8</w:t>
      </w:r>
      <w:r>
        <w:rPr>
          <w:noProof/>
        </w:rPr>
        <w:fldChar w:fldCharType="end"/>
      </w:r>
    </w:p>
    <w:p w14:paraId="57B79120" w14:textId="3EA050DE"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eastAsia="zh-CN"/>
        </w:rPr>
        <w:t>Security assumptions</w:t>
      </w:r>
      <w:r>
        <w:rPr>
          <w:noProof/>
        </w:rPr>
        <w:tab/>
      </w:r>
      <w:r>
        <w:rPr>
          <w:noProof/>
        </w:rPr>
        <w:fldChar w:fldCharType="begin"/>
      </w:r>
      <w:r>
        <w:rPr>
          <w:noProof/>
        </w:rPr>
        <w:instrText xml:space="preserve"> PAGEREF _Toc167963800 \h </w:instrText>
      </w:r>
      <w:r>
        <w:rPr>
          <w:noProof/>
        </w:rPr>
      </w:r>
      <w:r>
        <w:rPr>
          <w:noProof/>
        </w:rPr>
        <w:fldChar w:fldCharType="separate"/>
      </w:r>
      <w:r>
        <w:rPr>
          <w:noProof/>
        </w:rPr>
        <w:t>9</w:t>
      </w:r>
      <w:r>
        <w:rPr>
          <w:noProof/>
        </w:rPr>
        <w:fldChar w:fldCharType="end"/>
      </w:r>
    </w:p>
    <w:p w14:paraId="3847553D" w14:textId="06BD3575"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issues</w:t>
      </w:r>
      <w:r>
        <w:rPr>
          <w:noProof/>
        </w:rPr>
        <w:tab/>
      </w:r>
      <w:r>
        <w:rPr>
          <w:noProof/>
        </w:rPr>
        <w:fldChar w:fldCharType="begin"/>
      </w:r>
      <w:r>
        <w:rPr>
          <w:noProof/>
        </w:rPr>
        <w:instrText xml:space="preserve"> PAGEREF _Toc167963801 \h </w:instrText>
      </w:r>
      <w:r>
        <w:rPr>
          <w:noProof/>
        </w:rPr>
      </w:r>
      <w:r>
        <w:rPr>
          <w:noProof/>
        </w:rPr>
        <w:fldChar w:fldCharType="separate"/>
      </w:r>
      <w:r>
        <w:rPr>
          <w:noProof/>
        </w:rPr>
        <w:t>9</w:t>
      </w:r>
      <w:r>
        <w:rPr>
          <w:noProof/>
        </w:rPr>
        <w:fldChar w:fldCharType="end"/>
      </w:r>
    </w:p>
    <w:p w14:paraId="239DCC1F" w14:textId="0EE60518"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#1: Authentication of UE in ATSSS over Non-Integrated Non-3GPP Access</w:t>
      </w:r>
      <w:r>
        <w:rPr>
          <w:noProof/>
        </w:rPr>
        <w:tab/>
      </w:r>
      <w:r>
        <w:rPr>
          <w:noProof/>
        </w:rPr>
        <w:fldChar w:fldCharType="begin"/>
      </w:r>
      <w:r>
        <w:rPr>
          <w:noProof/>
        </w:rPr>
        <w:instrText xml:space="preserve"> PAGEREF _Toc167963802 \h </w:instrText>
      </w:r>
      <w:r>
        <w:rPr>
          <w:noProof/>
        </w:rPr>
      </w:r>
      <w:r>
        <w:rPr>
          <w:noProof/>
        </w:rPr>
        <w:fldChar w:fldCharType="separate"/>
      </w:r>
      <w:r>
        <w:rPr>
          <w:noProof/>
        </w:rPr>
        <w:t>9</w:t>
      </w:r>
      <w:r>
        <w:rPr>
          <w:noProof/>
        </w:rPr>
        <w:fldChar w:fldCharType="end"/>
      </w:r>
    </w:p>
    <w:p w14:paraId="77AC7542" w14:textId="43E14291"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details</w:t>
      </w:r>
      <w:r>
        <w:rPr>
          <w:noProof/>
        </w:rPr>
        <w:tab/>
      </w:r>
      <w:r>
        <w:rPr>
          <w:noProof/>
        </w:rPr>
        <w:fldChar w:fldCharType="begin"/>
      </w:r>
      <w:r>
        <w:rPr>
          <w:noProof/>
        </w:rPr>
        <w:instrText xml:space="preserve"> PAGEREF _Toc167963803 \h </w:instrText>
      </w:r>
      <w:r>
        <w:rPr>
          <w:noProof/>
        </w:rPr>
      </w:r>
      <w:r>
        <w:rPr>
          <w:noProof/>
        </w:rPr>
        <w:fldChar w:fldCharType="separate"/>
      </w:r>
      <w:r>
        <w:rPr>
          <w:noProof/>
        </w:rPr>
        <w:t>9</w:t>
      </w:r>
      <w:r>
        <w:rPr>
          <w:noProof/>
        </w:rPr>
        <w:fldChar w:fldCharType="end"/>
      </w:r>
    </w:p>
    <w:p w14:paraId="2E1B676E" w14:textId="15BFEEA9"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Security threats</w:t>
      </w:r>
      <w:r>
        <w:rPr>
          <w:noProof/>
        </w:rPr>
        <w:tab/>
      </w:r>
      <w:r>
        <w:rPr>
          <w:noProof/>
        </w:rPr>
        <w:fldChar w:fldCharType="begin"/>
      </w:r>
      <w:r>
        <w:rPr>
          <w:noProof/>
        </w:rPr>
        <w:instrText xml:space="preserve"> PAGEREF _Toc167963804 \h </w:instrText>
      </w:r>
      <w:r>
        <w:rPr>
          <w:noProof/>
        </w:rPr>
      </w:r>
      <w:r>
        <w:rPr>
          <w:noProof/>
        </w:rPr>
        <w:fldChar w:fldCharType="separate"/>
      </w:r>
      <w:r>
        <w:rPr>
          <w:noProof/>
        </w:rPr>
        <w:t>10</w:t>
      </w:r>
      <w:r>
        <w:rPr>
          <w:noProof/>
        </w:rPr>
        <w:fldChar w:fldCharType="end"/>
      </w:r>
    </w:p>
    <w:p w14:paraId="6C5BA393" w14:textId="731F1A8C"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Potential security requirements</w:t>
      </w:r>
      <w:r>
        <w:rPr>
          <w:noProof/>
        </w:rPr>
        <w:tab/>
      </w:r>
      <w:r>
        <w:rPr>
          <w:noProof/>
        </w:rPr>
        <w:fldChar w:fldCharType="begin"/>
      </w:r>
      <w:r>
        <w:rPr>
          <w:noProof/>
        </w:rPr>
        <w:instrText xml:space="preserve"> PAGEREF _Toc167963805 \h </w:instrText>
      </w:r>
      <w:r>
        <w:rPr>
          <w:noProof/>
        </w:rPr>
      </w:r>
      <w:r>
        <w:rPr>
          <w:noProof/>
        </w:rPr>
        <w:fldChar w:fldCharType="separate"/>
      </w:r>
      <w:r>
        <w:rPr>
          <w:noProof/>
        </w:rPr>
        <w:t>10</w:t>
      </w:r>
      <w:r>
        <w:rPr>
          <w:noProof/>
        </w:rPr>
        <w:fldChar w:fldCharType="end"/>
      </w:r>
    </w:p>
    <w:p w14:paraId="129F3C96" w14:textId="280477FC"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_Toc167963806 \h </w:instrText>
      </w:r>
      <w:r>
        <w:rPr>
          <w:noProof/>
        </w:rPr>
      </w:r>
      <w:r>
        <w:rPr>
          <w:noProof/>
        </w:rPr>
        <w:fldChar w:fldCharType="separate"/>
      </w:r>
      <w:r>
        <w:rPr>
          <w:noProof/>
        </w:rPr>
        <w:t>10</w:t>
      </w:r>
      <w:r>
        <w:rPr>
          <w:noProof/>
        </w:rPr>
        <w:fldChar w:fldCharType="end"/>
      </w:r>
    </w:p>
    <w:p w14:paraId="01E3F57A" w14:textId="15D30501"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details</w:t>
      </w:r>
      <w:r>
        <w:rPr>
          <w:noProof/>
        </w:rPr>
        <w:tab/>
      </w:r>
      <w:r>
        <w:rPr>
          <w:noProof/>
        </w:rPr>
        <w:fldChar w:fldCharType="begin"/>
      </w:r>
      <w:r>
        <w:rPr>
          <w:noProof/>
        </w:rPr>
        <w:instrText xml:space="preserve"> PAGEREF _Toc167963807 \h </w:instrText>
      </w:r>
      <w:r>
        <w:rPr>
          <w:noProof/>
        </w:rPr>
      </w:r>
      <w:r>
        <w:rPr>
          <w:noProof/>
        </w:rPr>
        <w:fldChar w:fldCharType="separate"/>
      </w:r>
      <w:r>
        <w:rPr>
          <w:noProof/>
        </w:rPr>
        <w:t>10</w:t>
      </w:r>
      <w:r>
        <w:rPr>
          <w:noProof/>
        </w:rPr>
        <w:fldChar w:fldCharType="end"/>
      </w:r>
    </w:p>
    <w:p w14:paraId="214CF887" w14:textId="18007892"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Security threats</w:t>
      </w:r>
      <w:r>
        <w:rPr>
          <w:noProof/>
        </w:rPr>
        <w:tab/>
      </w:r>
      <w:r>
        <w:rPr>
          <w:noProof/>
        </w:rPr>
        <w:fldChar w:fldCharType="begin"/>
      </w:r>
      <w:r>
        <w:rPr>
          <w:noProof/>
        </w:rPr>
        <w:instrText xml:space="preserve"> PAGEREF _Toc167963808 \h </w:instrText>
      </w:r>
      <w:r>
        <w:rPr>
          <w:noProof/>
        </w:rPr>
      </w:r>
      <w:r>
        <w:rPr>
          <w:noProof/>
        </w:rPr>
        <w:fldChar w:fldCharType="separate"/>
      </w:r>
      <w:r>
        <w:rPr>
          <w:noProof/>
        </w:rPr>
        <w:t>10</w:t>
      </w:r>
      <w:r>
        <w:rPr>
          <w:noProof/>
        </w:rPr>
        <w:fldChar w:fldCharType="end"/>
      </w:r>
    </w:p>
    <w:p w14:paraId="20E71728" w14:textId="6E1D0527"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Potential security requirements</w:t>
      </w:r>
      <w:r>
        <w:rPr>
          <w:noProof/>
        </w:rPr>
        <w:tab/>
      </w:r>
      <w:r>
        <w:rPr>
          <w:noProof/>
        </w:rPr>
        <w:fldChar w:fldCharType="begin"/>
      </w:r>
      <w:r>
        <w:rPr>
          <w:noProof/>
        </w:rPr>
        <w:instrText xml:space="preserve"> PAGEREF _Toc167963809 \h </w:instrText>
      </w:r>
      <w:r>
        <w:rPr>
          <w:noProof/>
        </w:rPr>
      </w:r>
      <w:r>
        <w:rPr>
          <w:noProof/>
        </w:rPr>
        <w:fldChar w:fldCharType="separate"/>
      </w:r>
      <w:r>
        <w:rPr>
          <w:noProof/>
        </w:rPr>
        <w:t>11</w:t>
      </w:r>
      <w:r>
        <w:rPr>
          <w:noProof/>
        </w:rPr>
        <w:fldChar w:fldCharType="end"/>
      </w:r>
    </w:p>
    <w:p w14:paraId="5C702848" w14:textId="1BC7F4D9"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5.X</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#X: &lt;Key Issue Name&gt;</w:t>
      </w:r>
      <w:r>
        <w:rPr>
          <w:noProof/>
        </w:rPr>
        <w:tab/>
      </w:r>
      <w:r>
        <w:rPr>
          <w:noProof/>
        </w:rPr>
        <w:fldChar w:fldCharType="begin"/>
      </w:r>
      <w:r>
        <w:rPr>
          <w:noProof/>
        </w:rPr>
        <w:instrText xml:space="preserve"> PAGEREF _Toc167963810 \h </w:instrText>
      </w:r>
      <w:r>
        <w:rPr>
          <w:noProof/>
        </w:rPr>
      </w:r>
      <w:r>
        <w:rPr>
          <w:noProof/>
        </w:rPr>
        <w:fldChar w:fldCharType="separate"/>
      </w:r>
      <w:r>
        <w:rPr>
          <w:noProof/>
        </w:rPr>
        <w:t>11</w:t>
      </w:r>
      <w:r>
        <w:rPr>
          <w:noProof/>
        </w:rPr>
        <w:fldChar w:fldCharType="end"/>
      </w:r>
    </w:p>
    <w:p w14:paraId="55C62853" w14:textId="378683C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5.X.1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Key issue details</w:t>
      </w:r>
      <w:r>
        <w:rPr>
          <w:noProof/>
        </w:rPr>
        <w:tab/>
      </w:r>
      <w:r>
        <w:rPr>
          <w:noProof/>
        </w:rPr>
        <w:fldChar w:fldCharType="begin"/>
      </w:r>
      <w:r>
        <w:rPr>
          <w:noProof/>
        </w:rPr>
        <w:instrText xml:space="preserve"> PAGEREF _Toc167963811 \h </w:instrText>
      </w:r>
      <w:r>
        <w:rPr>
          <w:noProof/>
        </w:rPr>
      </w:r>
      <w:r>
        <w:rPr>
          <w:noProof/>
        </w:rPr>
        <w:fldChar w:fldCharType="separate"/>
      </w:r>
      <w:r>
        <w:rPr>
          <w:noProof/>
        </w:rPr>
        <w:t>11</w:t>
      </w:r>
      <w:r>
        <w:rPr>
          <w:noProof/>
        </w:rPr>
        <w:fldChar w:fldCharType="end"/>
      </w:r>
    </w:p>
    <w:p w14:paraId="2E05CDA6" w14:textId="3B79D132"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5.X.2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Security threats</w:t>
      </w:r>
      <w:r>
        <w:rPr>
          <w:noProof/>
        </w:rPr>
        <w:tab/>
      </w:r>
      <w:r>
        <w:rPr>
          <w:noProof/>
        </w:rPr>
        <w:fldChar w:fldCharType="begin"/>
      </w:r>
      <w:r>
        <w:rPr>
          <w:noProof/>
        </w:rPr>
        <w:instrText xml:space="preserve"> PAGEREF _Toc167963812 \h </w:instrText>
      </w:r>
      <w:r>
        <w:rPr>
          <w:noProof/>
        </w:rPr>
      </w:r>
      <w:r>
        <w:rPr>
          <w:noProof/>
        </w:rPr>
        <w:fldChar w:fldCharType="separate"/>
      </w:r>
      <w:r>
        <w:rPr>
          <w:noProof/>
        </w:rPr>
        <w:t>11</w:t>
      </w:r>
      <w:r>
        <w:rPr>
          <w:noProof/>
        </w:rPr>
        <w:fldChar w:fldCharType="end"/>
      </w:r>
    </w:p>
    <w:p w14:paraId="2FAF1673" w14:textId="735E8106"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5.X.3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Potential security requirements</w:t>
      </w:r>
      <w:r>
        <w:rPr>
          <w:noProof/>
        </w:rPr>
        <w:tab/>
      </w:r>
      <w:r>
        <w:rPr>
          <w:noProof/>
        </w:rPr>
        <w:fldChar w:fldCharType="begin"/>
      </w:r>
      <w:r>
        <w:rPr>
          <w:noProof/>
        </w:rPr>
        <w:instrText xml:space="preserve"> PAGEREF _Toc167963813 \h </w:instrText>
      </w:r>
      <w:r>
        <w:rPr>
          <w:noProof/>
        </w:rPr>
      </w:r>
      <w:r>
        <w:rPr>
          <w:noProof/>
        </w:rPr>
        <w:fldChar w:fldCharType="separate"/>
      </w:r>
      <w:r>
        <w:rPr>
          <w:noProof/>
        </w:rPr>
        <w:t>11</w:t>
      </w:r>
      <w:r>
        <w:rPr>
          <w:noProof/>
        </w:rPr>
        <w:fldChar w:fldCharType="end"/>
      </w:r>
    </w:p>
    <w:p w14:paraId="6AFCF5A5" w14:textId="3288F0A3"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Solutions</w:t>
      </w:r>
      <w:r>
        <w:rPr>
          <w:noProof/>
        </w:rPr>
        <w:tab/>
      </w:r>
      <w:r>
        <w:rPr>
          <w:noProof/>
        </w:rPr>
        <w:fldChar w:fldCharType="begin"/>
      </w:r>
      <w:r>
        <w:rPr>
          <w:noProof/>
        </w:rPr>
        <w:instrText xml:space="preserve"> PAGEREF _Toc167963814 \h </w:instrText>
      </w:r>
      <w:r>
        <w:rPr>
          <w:noProof/>
        </w:rPr>
      </w:r>
      <w:r>
        <w:rPr>
          <w:noProof/>
        </w:rPr>
        <w:fldChar w:fldCharType="separate"/>
      </w:r>
      <w:r>
        <w:rPr>
          <w:noProof/>
        </w:rPr>
        <w:t>11</w:t>
      </w:r>
      <w:r>
        <w:rPr>
          <w:noProof/>
        </w:rPr>
        <w:fldChar w:fldCharType="end"/>
      </w:r>
    </w:p>
    <w:p w14:paraId="056899CE" w14:textId="5CD2C0F5"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6.</w:t>
      </w:r>
      <w:r w:rsidRPr="00721BF5">
        <w:rPr>
          <w:rFonts w:eastAsia="SimSun"/>
          <w:noProof/>
          <w:lang w:eastAsia="zh-CN"/>
        </w:rPr>
        <w:t>0</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Mapping of solutions to key issues</w:t>
      </w:r>
      <w:r>
        <w:rPr>
          <w:noProof/>
        </w:rPr>
        <w:tab/>
      </w:r>
      <w:r>
        <w:rPr>
          <w:noProof/>
        </w:rPr>
        <w:fldChar w:fldCharType="begin"/>
      </w:r>
      <w:r>
        <w:rPr>
          <w:noProof/>
        </w:rPr>
        <w:instrText xml:space="preserve"> PAGEREF _Toc167963815 \h </w:instrText>
      </w:r>
      <w:r>
        <w:rPr>
          <w:noProof/>
        </w:rPr>
      </w:r>
      <w:r>
        <w:rPr>
          <w:noProof/>
        </w:rPr>
        <w:fldChar w:fldCharType="separate"/>
      </w:r>
      <w:r>
        <w:rPr>
          <w:noProof/>
        </w:rPr>
        <w:t>11</w:t>
      </w:r>
      <w:r>
        <w:rPr>
          <w:noProof/>
        </w:rPr>
        <w:fldChar w:fldCharType="end"/>
      </w:r>
    </w:p>
    <w:p w14:paraId="18E125D1" w14:textId="2D611DE4"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 xml:space="preserve">Solution #1: Using 3GPP security context to derive authentication </w:t>
      </w:r>
      <w:r w:rsidRPr="00721BF5">
        <w:rPr>
          <w:rFonts w:eastAsia="SimSun"/>
          <w:noProof/>
          <w:lang w:eastAsia="zh-CN"/>
        </w:rPr>
        <w:t>pre-shared</w:t>
      </w:r>
      <w:r w:rsidRPr="00721BF5">
        <w:rPr>
          <w:rFonts w:eastAsia="SimSun"/>
          <w:noProof/>
        </w:rPr>
        <w:t xml:space="preserve"> key for </w:t>
      </w:r>
      <w:r w:rsidRPr="00721BF5">
        <w:rPr>
          <w:rFonts w:eastAsia="SimSun"/>
          <w:noProof/>
          <w:lang w:eastAsia="zh-CN"/>
        </w:rPr>
        <w:t>NIN3A</w:t>
      </w:r>
      <w:r>
        <w:rPr>
          <w:noProof/>
        </w:rPr>
        <w:tab/>
      </w:r>
      <w:r>
        <w:rPr>
          <w:noProof/>
        </w:rPr>
        <w:fldChar w:fldCharType="begin"/>
      </w:r>
      <w:r>
        <w:rPr>
          <w:noProof/>
        </w:rPr>
        <w:instrText xml:space="preserve"> PAGEREF _Toc167963816 \h </w:instrText>
      </w:r>
      <w:r>
        <w:rPr>
          <w:noProof/>
        </w:rPr>
      </w:r>
      <w:r>
        <w:rPr>
          <w:noProof/>
        </w:rPr>
        <w:fldChar w:fldCharType="separate"/>
      </w:r>
      <w:r>
        <w:rPr>
          <w:noProof/>
        </w:rPr>
        <w:t>11</w:t>
      </w:r>
      <w:r>
        <w:rPr>
          <w:noProof/>
        </w:rPr>
        <w:fldChar w:fldCharType="end"/>
      </w:r>
    </w:p>
    <w:p w14:paraId="10747C53" w14:textId="1AD10732"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_Toc167963817 \h </w:instrText>
      </w:r>
      <w:r>
        <w:rPr>
          <w:noProof/>
        </w:rPr>
      </w:r>
      <w:r>
        <w:rPr>
          <w:noProof/>
        </w:rPr>
        <w:fldChar w:fldCharType="separate"/>
      </w:r>
      <w:r>
        <w:rPr>
          <w:noProof/>
        </w:rPr>
        <w:t>11</w:t>
      </w:r>
      <w:r>
        <w:rPr>
          <w:noProof/>
        </w:rPr>
        <w:fldChar w:fldCharType="end"/>
      </w:r>
    </w:p>
    <w:p w14:paraId="5FD234DF" w14:textId="14262D55"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_Toc167963818 \h </w:instrText>
      </w:r>
      <w:r>
        <w:rPr>
          <w:noProof/>
        </w:rPr>
      </w:r>
      <w:r>
        <w:rPr>
          <w:noProof/>
        </w:rPr>
        <w:fldChar w:fldCharType="separate"/>
      </w:r>
      <w:r>
        <w:rPr>
          <w:noProof/>
        </w:rPr>
        <w:t>11</w:t>
      </w:r>
      <w:r>
        <w:rPr>
          <w:noProof/>
        </w:rPr>
        <w:fldChar w:fldCharType="end"/>
      </w:r>
    </w:p>
    <w:p w14:paraId="1E433C1C" w14:textId="3A6FE5B9"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_Toc167963819 \h </w:instrText>
      </w:r>
      <w:r>
        <w:rPr>
          <w:noProof/>
        </w:rPr>
      </w:r>
      <w:r>
        <w:rPr>
          <w:noProof/>
        </w:rPr>
        <w:fldChar w:fldCharType="separate"/>
      </w:r>
      <w:r>
        <w:rPr>
          <w:noProof/>
        </w:rPr>
        <w:t>12</w:t>
      </w:r>
      <w:r>
        <w:rPr>
          <w:noProof/>
        </w:rPr>
        <w:fldChar w:fldCharType="end"/>
      </w:r>
    </w:p>
    <w:p w14:paraId="1465C3A2" w14:textId="1A710034"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#2: AUSF based authentication mechanism for UE and UPF</w:t>
      </w:r>
      <w:r>
        <w:rPr>
          <w:noProof/>
        </w:rPr>
        <w:tab/>
      </w:r>
      <w:r>
        <w:rPr>
          <w:noProof/>
        </w:rPr>
        <w:fldChar w:fldCharType="begin"/>
      </w:r>
      <w:r>
        <w:rPr>
          <w:noProof/>
        </w:rPr>
        <w:instrText xml:space="preserve"> PAGEREF _Toc167963820 \h </w:instrText>
      </w:r>
      <w:r>
        <w:rPr>
          <w:noProof/>
        </w:rPr>
      </w:r>
      <w:r>
        <w:rPr>
          <w:noProof/>
        </w:rPr>
        <w:fldChar w:fldCharType="separate"/>
      </w:r>
      <w:r>
        <w:rPr>
          <w:noProof/>
        </w:rPr>
        <w:t>12</w:t>
      </w:r>
      <w:r>
        <w:rPr>
          <w:noProof/>
        </w:rPr>
        <w:fldChar w:fldCharType="end"/>
      </w:r>
    </w:p>
    <w:p w14:paraId="1F0EDFF1" w14:textId="1E7C273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.2.1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_Toc167963821 \h </w:instrText>
      </w:r>
      <w:r>
        <w:rPr>
          <w:noProof/>
        </w:rPr>
      </w:r>
      <w:r>
        <w:rPr>
          <w:noProof/>
        </w:rPr>
        <w:fldChar w:fldCharType="separate"/>
      </w:r>
      <w:r>
        <w:rPr>
          <w:noProof/>
        </w:rPr>
        <w:t>12</w:t>
      </w:r>
      <w:r>
        <w:rPr>
          <w:noProof/>
        </w:rPr>
        <w:fldChar w:fldCharType="end"/>
      </w:r>
    </w:p>
    <w:p w14:paraId="18B1DBF9" w14:textId="411C0717"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.2.2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_Toc167963822 \h </w:instrText>
      </w:r>
      <w:r>
        <w:rPr>
          <w:noProof/>
        </w:rPr>
      </w:r>
      <w:r>
        <w:rPr>
          <w:noProof/>
        </w:rPr>
        <w:fldChar w:fldCharType="separate"/>
      </w:r>
      <w:r>
        <w:rPr>
          <w:noProof/>
        </w:rPr>
        <w:t>13</w:t>
      </w:r>
      <w:r>
        <w:rPr>
          <w:noProof/>
        </w:rPr>
        <w:fldChar w:fldCharType="end"/>
      </w:r>
    </w:p>
    <w:p w14:paraId="7A509481" w14:textId="319C3A0A"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lang w:val="en-US" w:eastAsia="zh-CN"/>
        </w:rPr>
        <w:t>6.2.1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val="en-US" w:eastAsia="zh-CN"/>
        </w:rPr>
        <w:t>Delivery of UPF information</w:t>
      </w:r>
      <w:r>
        <w:rPr>
          <w:noProof/>
        </w:rPr>
        <w:tab/>
      </w:r>
      <w:r>
        <w:rPr>
          <w:noProof/>
        </w:rPr>
        <w:fldChar w:fldCharType="begin"/>
      </w:r>
      <w:r>
        <w:rPr>
          <w:noProof/>
        </w:rPr>
        <w:instrText xml:space="preserve"> PAGEREF _Toc167963823 \h </w:instrText>
      </w:r>
      <w:r>
        <w:rPr>
          <w:noProof/>
        </w:rPr>
      </w:r>
      <w:r>
        <w:rPr>
          <w:noProof/>
        </w:rPr>
        <w:fldChar w:fldCharType="separate"/>
      </w:r>
      <w:r>
        <w:rPr>
          <w:noProof/>
        </w:rPr>
        <w:t>13</w:t>
      </w:r>
      <w:r>
        <w:rPr>
          <w:noProof/>
        </w:rPr>
        <w:fldChar w:fldCharType="end"/>
      </w:r>
    </w:p>
    <w:p w14:paraId="005E09C9" w14:textId="70B6863B" w:rsidR="00A456A3" w:rsidRDefault="00A456A3">
      <w:pPr>
        <w:pStyle w:val="TOC4"/>
        <w:rPr>
          <w:rFonts w:asciiTheme="minorHAnsi" w:eastAsiaTheme="minorEastAsia" w:hAnsiTheme="minorHAnsi" w:cstheme="minorBidi"/>
          <w:noProof/>
          <w:kern w:val="2"/>
          <w:sz w:val="24"/>
          <w:szCs w:val="24"/>
          <w:lang w:val="en-US"/>
          <w14:ligatures w14:val="standardContextual"/>
        </w:rPr>
      </w:pPr>
      <w:r>
        <w:rPr>
          <w:noProof/>
        </w:rPr>
        <w:t xml:space="preserve">6.2.2 </w:t>
      </w:r>
      <w:r>
        <w:rPr>
          <w:rFonts w:asciiTheme="minorHAnsi" w:eastAsiaTheme="minorEastAsia" w:hAnsiTheme="minorHAnsi" w:cstheme="minorBidi"/>
          <w:noProof/>
          <w:kern w:val="2"/>
          <w:sz w:val="24"/>
          <w:szCs w:val="24"/>
          <w:lang w:val="en-US"/>
          <w14:ligatures w14:val="standardContextual"/>
        </w:rPr>
        <w:tab/>
      </w:r>
      <w:r>
        <w:rPr>
          <w:noProof/>
        </w:rPr>
        <w:t>Authentication based on AUSF</w:t>
      </w:r>
      <w:r>
        <w:rPr>
          <w:noProof/>
        </w:rPr>
        <w:tab/>
      </w:r>
      <w:r>
        <w:rPr>
          <w:noProof/>
        </w:rPr>
        <w:fldChar w:fldCharType="begin"/>
      </w:r>
      <w:r>
        <w:rPr>
          <w:noProof/>
        </w:rPr>
        <w:instrText xml:space="preserve"> PAGEREF _Toc167963824 \h </w:instrText>
      </w:r>
      <w:r>
        <w:rPr>
          <w:noProof/>
        </w:rPr>
      </w:r>
      <w:r>
        <w:rPr>
          <w:noProof/>
        </w:rPr>
        <w:fldChar w:fldCharType="separate"/>
      </w:r>
      <w:r>
        <w:rPr>
          <w:noProof/>
        </w:rPr>
        <w:t>13</w:t>
      </w:r>
      <w:r>
        <w:rPr>
          <w:noProof/>
        </w:rPr>
        <w:fldChar w:fldCharType="end"/>
      </w:r>
    </w:p>
    <w:p w14:paraId="32AA0D4E" w14:textId="70D8A777"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.2.3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_Toc167963825 \h </w:instrText>
      </w:r>
      <w:r>
        <w:rPr>
          <w:noProof/>
        </w:rPr>
      </w:r>
      <w:r>
        <w:rPr>
          <w:noProof/>
        </w:rPr>
        <w:fldChar w:fldCharType="separate"/>
      </w:r>
      <w:r>
        <w:rPr>
          <w:noProof/>
        </w:rPr>
        <w:t>14</w:t>
      </w:r>
      <w:r>
        <w:rPr>
          <w:noProof/>
        </w:rPr>
        <w:fldChar w:fldCharType="end"/>
      </w:r>
    </w:p>
    <w:p w14:paraId="40CD4666" w14:textId="0EFABB9C"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eastAsia="zh-CN"/>
        </w:rPr>
        <w:t>Solution #3: Authentication, confidentiality, and integrity protection of UE in ATSSS while selecting MPQUIC</w:t>
      </w:r>
      <w:r>
        <w:rPr>
          <w:noProof/>
        </w:rPr>
        <w:tab/>
      </w:r>
      <w:r>
        <w:rPr>
          <w:noProof/>
        </w:rPr>
        <w:fldChar w:fldCharType="begin"/>
      </w:r>
      <w:r>
        <w:rPr>
          <w:noProof/>
        </w:rPr>
        <w:instrText xml:space="preserve"> PAGEREF _Toc167963826 \h </w:instrText>
      </w:r>
      <w:r>
        <w:rPr>
          <w:noProof/>
        </w:rPr>
      </w:r>
      <w:r>
        <w:rPr>
          <w:noProof/>
        </w:rPr>
        <w:fldChar w:fldCharType="separate"/>
      </w:r>
      <w:r>
        <w:rPr>
          <w:noProof/>
        </w:rPr>
        <w:t>14</w:t>
      </w:r>
      <w:r>
        <w:rPr>
          <w:noProof/>
        </w:rPr>
        <w:fldChar w:fldCharType="end"/>
      </w:r>
    </w:p>
    <w:p w14:paraId="1E128FD9" w14:textId="4A492648"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lang w:eastAsia="en-IN"/>
        </w:rPr>
        <w:t>.3.1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eastAsia="en-IN"/>
        </w:rPr>
        <w:t>Introduction</w:t>
      </w:r>
      <w:r>
        <w:rPr>
          <w:noProof/>
        </w:rPr>
        <w:tab/>
      </w:r>
      <w:r>
        <w:rPr>
          <w:noProof/>
        </w:rPr>
        <w:fldChar w:fldCharType="begin"/>
      </w:r>
      <w:r>
        <w:rPr>
          <w:noProof/>
        </w:rPr>
        <w:instrText xml:space="preserve"> PAGEREF _Toc167963827 \h </w:instrText>
      </w:r>
      <w:r>
        <w:rPr>
          <w:noProof/>
        </w:rPr>
      </w:r>
      <w:r>
        <w:rPr>
          <w:noProof/>
        </w:rPr>
        <w:fldChar w:fldCharType="separate"/>
      </w:r>
      <w:r>
        <w:rPr>
          <w:noProof/>
        </w:rPr>
        <w:t>14</w:t>
      </w:r>
      <w:r>
        <w:rPr>
          <w:noProof/>
        </w:rPr>
        <w:fldChar w:fldCharType="end"/>
      </w:r>
    </w:p>
    <w:p w14:paraId="492534AC" w14:textId="181A00ED"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eastAsia="en-IN"/>
        </w:rPr>
        <w:t>Solution details</w:t>
      </w:r>
      <w:r>
        <w:rPr>
          <w:noProof/>
        </w:rPr>
        <w:tab/>
      </w:r>
      <w:r>
        <w:rPr>
          <w:noProof/>
        </w:rPr>
        <w:fldChar w:fldCharType="begin"/>
      </w:r>
      <w:r>
        <w:rPr>
          <w:noProof/>
        </w:rPr>
        <w:instrText xml:space="preserve"> PAGEREF _Toc167963828 \h </w:instrText>
      </w:r>
      <w:r>
        <w:rPr>
          <w:noProof/>
        </w:rPr>
      </w:r>
      <w:r>
        <w:rPr>
          <w:noProof/>
        </w:rPr>
        <w:fldChar w:fldCharType="separate"/>
      </w:r>
      <w:r>
        <w:rPr>
          <w:noProof/>
        </w:rPr>
        <w:t>15</w:t>
      </w:r>
      <w:r>
        <w:rPr>
          <w:noProof/>
        </w:rPr>
        <w:fldChar w:fldCharType="end"/>
      </w:r>
    </w:p>
    <w:p w14:paraId="33629735" w14:textId="2ED30FE7"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lang w:eastAsia="en-IN"/>
        </w:rPr>
        <w:t>Evaluation</w:t>
      </w:r>
      <w:r>
        <w:rPr>
          <w:noProof/>
        </w:rPr>
        <w:tab/>
      </w:r>
      <w:r>
        <w:rPr>
          <w:noProof/>
        </w:rPr>
        <w:fldChar w:fldCharType="begin"/>
      </w:r>
      <w:r>
        <w:rPr>
          <w:noProof/>
        </w:rPr>
        <w:instrText xml:space="preserve"> PAGEREF _Toc167963829 \h </w:instrText>
      </w:r>
      <w:r>
        <w:rPr>
          <w:noProof/>
        </w:rPr>
      </w:r>
      <w:r>
        <w:rPr>
          <w:noProof/>
        </w:rPr>
        <w:fldChar w:fldCharType="separate"/>
      </w:r>
      <w:r>
        <w:rPr>
          <w:noProof/>
        </w:rPr>
        <w:t>16</w:t>
      </w:r>
      <w:r>
        <w:rPr>
          <w:noProof/>
        </w:rPr>
        <w:fldChar w:fldCharType="end"/>
      </w:r>
    </w:p>
    <w:p w14:paraId="684F953B" w14:textId="3014BC55"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#4: Secure Authentication and Connectivity for UE in ATSSS over NIN3A</w:t>
      </w:r>
      <w:r>
        <w:rPr>
          <w:noProof/>
        </w:rPr>
        <w:tab/>
      </w:r>
      <w:r>
        <w:rPr>
          <w:noProof/>
        </w:rPr>
        <w:fldChar w:fldCharType="begin"/>
      </w:r>
      <w:r>
        <w:rPr>
          <w:noProof/>
        </w:rPr>
        <w:instrText xml:space="preserve"> PAGEREF _Toc167963830 \h </w:instrText>
      </w:r>
      <w:r>
        <w:rPr>
          <w:noProof/>
        </w:rPr>
      </w:r>
      <w:r>
        <w:rPr>
          <w:noProof/>
        </w:rPr>
        <w:fldChar w:fldCharType="separate"/>
      </w:r>
      <w:r>
        <w:rPr>
          <w:noProof/>
        </w:rPr>
        <w:t>16</w:t>
      </w:r>
      <w:r>
        <w:rPr>
          <w:noProof/>
        </w:rPr>
        <w:fldChar w:fldCharType="end"/>
      </w:r>
    </w:p>
    <w:p w14:paraId="501CF57D" w14:textId="6CADC0F3"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_Toc167963831 \h </w:instrText>
      </w:r>
      <w:r>
        <w:rPr>
          <w:noProof/>
        </w:rPr>
      </w:r>
      <w:r>
        <w:rPr>
          <w:noProof/>
        </w:rPr>
        <w:fldChar w:fldCharType="separate"/>
      </w:r>
      <w:r>
        <w:rPr>
          <w:noProof/>
        </w:rPr>
        <w:t>16</w:t>
      </w:r>
      <w:r>
        <w:rPr>
          <w:noProof/>
        </w:rPr>
        <w:fldChar w:fldCharType="end"/>
      </w:r>
    </w:p>
    <w:p w14:paraId="02029C53" w14:textId="4966394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_Toc167963832 \h </w:instrText>
      </w:r>
      <w:r>
        <w:rPr>
          <w:noProof/>
        </w:rPr>
      </w:r>
      <w:r>
        <w:rPr>
          <w:noProof/>
        </w:rPr>
        <w:fldChar w:fldCharType="separate"/>
      </w:r>
      <w:r>
        <w:rPr>
          <w:noProof/>
        </w:rPr>
        <w:t>16</w:t>
      </w:r>
      <w:r>
        <w:rPr>
          <w:noProof/>
        </w:rPr>
        <w:fldChar w:fldCharType="end"/>
      </w:r>
    </w:p>
    <w:p w14:paraId="3933BC72" w14:textId="7EACD22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_Toc167963833 \h </w:instrText>
      </w:r>
      <w:r>
        <w:rPr>
          <w:noProof/>
        </w:rPr>
      </w:r>
      <w:r>
        <w:rPr>
          <w:noProof/>
        </w:rPr>
        <w:fldChar w:fldCharType="separate"/>
      </w:r>
      <w:r>
        <w:rPr>
          <w:noProof/>
        </w:rPr>
        <w:t>19</w:t>
      </w:r>
      <w:r>
        <w:rPr>
          <w:noProof/>
        </w:rPr>
        <w:fldChar w:fldCharType="end"/>
      </w:r>
    </w:p>
    <w:p w14:paraId="10D14646" w14:textId="75867123"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#5: UE authentication and traffic protection in ATSSS-Lite</w:t>
      </w:r>
      <w:r>
        <w:rPr>
          <w:noProof/>
        </w:rPr>
        <w:tab/>
      </w:r>
      <w:r>
        <w:rPr>
          <w:noProof/>
        </w:rPr>
        <w:fldChar w:fldCharType="begin"/>
      </w:r>
      <w:r>
        <w:rPr>
          <w:noProof/>
        </w:rPr>
        <w:instrText xml:space="preserve"> PAGEREF _Toc167963834 \h </w:instrText>
      </w:r>
      <w:r>
        <w:rPr>
          <w:noProof/>
        </w:rPr>
      </w:r>
      <w:r>
        <w:rPr>
          <w:noProof/>
        </w:rPr>
        <w:fldChar w:fldCharType="separate"/>
      </w:r>
      <w:r>
        <w:rPr>
          <w:noProof/>
        </w:rPr>
        <w:t>19</w:t>
      </w:r>
      <w:r>
        <w:rPr>
          <w:noProof/>
        </w:rPr>
        <w:fldChar w:fldCharType="end"/>
      </w:r>
    </w:p>
    <w:p w14:paraId="4781A247" w14:textId="1918AA38"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6.5.1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_Toc167963835 \h </w:instrText>
      </w:r>
      <w:r>
        <w:rPr>
          <w:noProof/>
        </w:rPr>
      </w:r>
      <w:r>
        <w:rPr>
          <w:noProof/>
        </w:rPr>
        <w:fldChar w:fldCharType="separate"/>
      </w:r>
      <w:r>
        <w:rPr>
          <w:noProof/>
        </w:rPr>
        <w:t>19</w:t>
      </w:r>
      <w:r>
        <w:rPr>
          <w:noProof/>
        </w:rPr>
        <w:fldChar w:fldCharType="end"/>
      </w:r>
    </w:p>
    <w:p w14:paraId="533B5622" w14:textId="4FDDC694"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6.5.2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_Toc167963836 \h </w:instrText>
      </w:r>
      <w:r>
        <w:rPr>
          <w:noProof/>
        </w:rPr>
      </w:r>
      <w:r>
        <w:rPr>
          <w:noProof/>
        </w:rPr>
        <w:fldChar w:fldCharType="separate"/>
      </w:r>
      <w:r>
        <w:rPr>
          <w:noProof/>
        </w:rPr>
        <w:t>19</w:t>
      </w:r>
      <w:r>
        <w:rPr>
          <w:noProof/>
        </w:rPr>
        <w:fldChar w:fldCharType="end"/>
      </w:r>
    </w:p>
    <w:p w14:paraId="2664361D" w14:textId="4DE5F699"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6.5.2.1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Background</w:t>
      </w:r>
      <w:r>
        <w:rPr>
          <w:noProof/>
        </w:rPr>
        <w:tab/>
      </w:r>
      <w:r>
        <w:rPr>
          <w:noProof/>
        </w:rPr>
        <w:fldChar w:fldCharType="begin"/>
      </w:r>
      <w:r>
        <w:rPr>
          <w:noProof/>
        </w:rPr>
        <w:instrText xml:space="preserve"> PAGEREF _Toc167963837 \h </w:instrText>
      </w:r>
      <w:r>
        <w:rPr>
          <w:noProof/>
        </w:rPr>
      </w:r>
      <w:r>
        <w:rPr>
          <w:noProof/>
        </w:rPr>
        <w:fldChar w:fldCharType="separate"/>
      </w:r>
      <w:r>
        <w:rPr>
          <w:noProof/>
        </w:rPr>
        <w:t>19</w:t>
      </w:r>
      <w:r>
        <w:rPr>
          <w:noProof/>
        </w:rPr>
        <w:fldChar w:fldCharType="end"/>
      </w:r>
    </w:p>
    <w:p w14:paraId="6D7CAF41" w14:textId="708CB1B1"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6.5.2.2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UE authentication and PDU establishment over 3GPP access</w:t>
      </w:r>
      <w:r>
        <w:rPr>
          <w:noProof/>
        </w:rPr>
        <w:tab/>
      </w:r>
      <w:r>
        <w:rPr>
          <w:noProof/>
        </w:rPr>
        <w:fldChar w:fldCharType="begin"/>
      </w:r>
      <w:r>
        <w:rPr>
          <w:noProof/>
        </w:rPr>
        <w:instrText xml:space="preserve"> PAGEREF _Toc167963838 \h </w:instrText>
      </w:r>
      <w:r>
        <w:rPr>
          <w:noProof/>
        </w:rPr>
      </w:r>
      <w:r>
        <w:rPr>
          <w:noProof/>
        </w:rPr>
        <w:fldChar w:fldCharType="separate"/>
      </w:r>
      <w:r>
        <w:rPr>
          <w:noProof/>
        </w:rPr>
        <w:t>20</w:t>
      </w:r>
      <w:r>
        <w:rPr>
          <w:noProof/>
        </w:rPr>
        <w:fldChar w:fldCharType="end"/>
      </w:r>
    </w:p>
    <w:p w14:paraId="635C3DB5" w14:textId="47303002"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6.5.2.3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UE authentication over non-3GPP access</w:t>
      </w:r>
      <w:r>
        <w:rPr>
          <w:noProof/>
        </w:rPr>
        <w:tab/>
      </w:r>
      <w:r>
        <w:rPr>
          <w:noProof/>
        </w:rPr>
        <w:fldChar w:fldCharType="begin"/>
      </w:r>
      <w:r>
        <w:rPr>
          <w:noProof/>
        </w:rPr>
        <w:instrText xml:space="preserve"> PAGEREF _Toc167963839 \h </w:instrText>
      </w:r>
      <w:r>
        <w:rPr>
          <w:noProof/>
        </w:rPr>
      </w:r>
      <w:r>
        <w:rPr>
          <w:noProof/>
        </w:rPr>
        <w:fldChar w:fldCharType="separate"/>
      </w:r>
      <w:r>
        <w:rPr>
          <w:noProof/>
        </w:rPr>
        <w:t>21</w:t>
      </w:r>
      <w:r>
        <w:rPr>
          <w:noProof/>
        </w:rPr>
        <w:fldChar w:fldCharType="end"/>
      </w:r>
    </w:p>
    <w:p w14:paraId="64B83493" w14:textId="3BD0EB43"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6.5.3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_Toc167963840 \h </w:instrText>
      </w:r>
      <w:r>
        <w:rPr>
          <w:noProof/>
        </w:rPr>
      </w:r>
      <w:r>
        <w:rPr>
          <w:noProof/>
        </w:rPr>
        <w:fldChar w:fldCharType="separate"/>
      </w:r>
      <w:r>
        <w:rPr>
          <w:noProof/>
        </w:rPr>
        <w:t>22</w:t>
      </w:r>
      <w:r>
        <w:rPr>
          <w:noProof/>
        </w:rPr>
        <w:fldChar w:fldCharType="end"/>
      </w:r>
    </w:p>
    <w:p w14:paraId="09C5D3DB" w14:textId="13C9149B"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6.5.3.1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UE authentication (KI#1)</w:t>
      </w:r>
      <w:r>
        <w:rPr>
          <w:noProof/>
        </w:rPr>
        <w:tab/>
      </w:r>
      <w:r>
        <w:rPr>
          <w:noProof/>
        </w:rPr>
        <w:fldChar w:fldCharType="begin"/>
      </w:r>
      <w:r>
        <w:rPr>
          <w:noProof/>
        </w:rPr>
        <w:instrText xml:space="preserve"> PAGEREF _Toc167963841 \h </w:instrText>
      </w:r>
      <w:r>
        <w:rPr>
          <w:noProof/>
        </w:rPr>
      </w:r>
      <w:r>
        <w:rPr>
          <w:noProof/>
        </w:rPr>
        <w:fldChar w:fldCharType="separate"/>
      </w:r>
      <w:r>
        <w:rPr>
          <w:noProof/>
        </w:rPr>
        <w:t>22</w:t>
      </w:r>
      <w:r>
        <w:rPr>
          <w:noProof/>
        </w:rPr>
        <w:fldChar w:fldCharType="end"/>
      </w:r>
    </w:p>
    <w:p w14:paraId="055D33FB" w14:textId="781C08B0"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6.5.3.2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Confidentiality and integrity protection (KI#2)</w:t>
      </w:r>
      <w:r>
        <w:rPr>
          <w:noProof/>
        </w:rPr>
        <w:tab/>
      </w:r>
      <w:r>
        <w:rPr>
          <w:noProof/>
        </w:rPr>
        <w:fldChar w:fldCharType="begin"/>
      </w:r>
      <w:r>
        <w:rPr>
          <w:noProof/>
        </w:rPr>
        <w:instrText xml:space="preserve"> PAGEREF _Toc167963842 \h </w:instrText>
      </w:r>
      <w:r>
        <w:rPr>
          <w:noProof/>
        </w:rPr>
      </w:r>
      <w:r>
        <w:rPr>
          <w:noProof/>
        </w:rPr>
        <w:fldChar w:fldCharType="separate"/>
      </w:r>
      <w:r>
        <w:rPr>
          <w:noProof/>
        </w:rPr>
        <w:t>22</w:t>
      </w:r>
      <w:r>
        <w:rPr>
          <w:noProof/>
        </w:rPr>
        <w:fldChar w:fldCharType="end"/>
      </w:r>
    </w:p>
    <w:p w14:paraId="639FD93B" w14:textId="3ABFA816"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lastRenderedPageBreak/>
        <w:t>6.5.3.3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 xml:space="preserve"> Privacy considerations (KI#1)</w:t>
      </w:r>
      <w:r>
        <w:rPr>
          <w:noProof/>
        </w:rPr>
        <w:tab/>
      </w:r>
      <w:r>
        <w:rPr>
          <w:noProof/>
        </w:rPr>
        <w:fldChar w:fldCharType="begin"/>
      </w:r>
      <w:r>
        <w:rPr>
          <w:noProof/>
        </w:rPr>
        <w:instrText xml:space="preserve"> PAGEREF _Toc167963843 \h </w:instrText>
      </w:r>
      <w:r>
        <w:rPr>
          <w:noProof/>
        </w:rPr>
      </w:r>
      <w:r>
        <w:rPr>
          <w:noProof/>
        </w:rPr>
        <w:fldChar w:fldCharType="separate"/>
      </w:r>
      <w:r>
        <w:rPr>
          <w:noProof/>
        </w:rPr>
        <w:t>22</w:t>
      </w:r>
      <w:r>
        <w:rPr>
          <w:noProof/>
        </w:rPr>
        <w:fldChar w:fldCharType="end"/>
      </w:r>
    </w:p>
    <w:p w14:paraId="065D9D5B" w14:textId="3B34ABD6" w:rsidR="00A456A3" w:rsidRDefault="00A456A3">
      <w:pPr>
        <w:pStyle w:val="TOC4"/>
        <w:rPr>
          <w:rFonts w:asciiTheme="minorHAnsi" w:eastAsiaTheme="minorEastAsia" w:hAnsiTheme="minorHAnsi" w:cstheme="minorBidi"/>
          <w:noProof/>
          <w:kern w:val="2"/>
          <w:sz w:val="24"/>
          <w:szCs w:val="24"/>
          <w:lang w:val="en-US"/>
          <w14:ligatures w14:val="standardContextual"/>
        </w:rPr>
      </w:pPr>
      <w:r w:rsidRPr="00721BF5">
        <w:rPr>
          <w:rFonts w:eastAsia="SimSun"/>
          <w:noProof/>
        </w:rPr>
        <w:t xml:space="preserve">6.5.3.4 </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System impact</w:t>
      </w:r>
      <w:r>
        <w:rPr>
          <w:noProof/>
        </w:rPr>
        <w:tab/>
      </w:r>
      <w:r>
        <w:rPr>
          <w:noProof/>
        </w:rPr>
        <w:fldChar w:fldCharType="begin"/>
      </w:r>
      <w:r>
        <w:rPr>
          <w:noProof/>
        </w:rPr>
        <w:instrText xml:space="preserve"> PAGEREF _Toc167963844 \h </w:instrText>
      </w:r>
      <w:r>
        <w:rPr>
          <w:noProof/>
        </w:rPr>
      </w:r>
      <w:r>
        <w:rPr>
          <w:noProof/>
        </w:rPr>
        <w:fldChar w:fldCharType="separate"/>
      </w:r>
      <w:r>
        <w:rPr>
          <w:noProof/>
        </w:rPr>
        <w:t>22</w:t>
      </w:r>
      <w:r>
        <w:rPr>
          <w:noProof/>
        </w:rPr>
        <w:fldChar w:fldCharType="end"/>
      </w:r>
    </w:p>
    <w:p w14:paraId="506A5545" w14:textId="65A16079"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rPr>
        <w:t>6.6</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#6: Using IPsec to authenticate UE and UPF for non-3GPP access</w:t>
      </w:r>
      <w:r>
        <w:rPr>
          <w:noProof/>
        </w:rPr>
        <w:tab/>
      </w:r>
      <w:r>
        <w:rPr>
          <w:noProof/>
        </w:rPr>
        <w:fldChar w:fldCharType="begin"/>
      </w:r>
      <w:r>
        <w:rPr>
          <w:noProof/>
        </w:rPr>
        <w:instrText xml:space="preserve"> PAGEREF _Toc167963845 \h </w:instrText>
      </w:r>
      <w:r>
        <w:rPr>
          <w:noProof/>
        </w:rPr>
      </w:r>
      <w:r>
        <w:rPr>
          <w:noProof/>
        </w:rPr>
        <w:fldChar w:fldCharType="separate"/>
      </w:r>
      <w:r>
        <w:rPr>
          <w:noProof/>
        </w:rPr>
        <w:t>23</w:t>
      </w:r>
      <w:r>
        <w:rPr>
          <w:noProof/>
        </w:rPr>
        <w:fldChar w:fldCharType="end"/>
      </w:r>
    </w:p>
    <w:p w14:paraId="1A560E29" w14:textId="2DE900A8"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6.6.1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_Toc167963846 \h </w:instrText>
      </w:r>
      <w:r>
        <w:rPr>
          <w:noProof/>
        </w:rPr>
      </w:r>
      <w:r>
        <w:rPr>
          <w:noProof/>
        </w:rPr>
        <w:fldChar w:fldCharType="separate"/>
      </w:r>
      <w:r>
        <w:rPr>
          <w:noProof/>
        </w:rPr>
        <w:t>23</w:t>
      </w:r>
      <w:r>
        <w:rPr>
          <w:noProof/>
        </w:rPr>
        <w:fldChar w:fldCharType="end"/>
      </w:r>
    </w:p>
    <w:p w14:paraId="726A096B" w14:textId="64015E50"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6.6.2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_Toc167963847 \h </w:instrText>
      </w:r>
      <w:r>
        <w:rPr>
          <w:noProof/>
        </w:rPr>
      </w:r>
      <w:r>
        <w:rPr>
          <w:noProof/>
        </w:rPr>
        <w:fldChar w:fldCharType="separate"/>
      </w:r>
      <w:r>
        <w:rPr>
          <w:noProof/>
        </w:rPr>
        <w:t>23</w:t>
      </w:r>
      <w:r>
        <w:rPr>
          <w:noProof/>
        </w:rPr>
        <w:fldChar w:fldCharType="end"/>
      </w:r>
    </w:p>
    <w:p w14:paraId="68F8357F" w14:textId="743AD303"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rPr>
        <w:t>6.6.3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_Toc167963848 \h </w:instrText>
      </w:r>
      <w:r>
        <w:rPr>
          <w:noProof/>
        </w:rPr>
      </w:r>
      <w:r>
        <w:rPr>
          <w:noProof/>
        </w:rPr>
        <w:fldChar w:fldCharType="separate"/>
      </w:r>
      <w:r>
        <w:rPr>
          <w:noProof/>
        </w:rPr>
        <w:t>24</w:t>
      </w:r>
      <w:r>
        <w:rPr>
          <w:noProof/>
        </w:rPr>
        <w:fldChar w:fldCharType="end"/>
      </w:r>
    </w:p>
    <w:p w14:paraId="15292B12" w14:textId="65D25C74"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.7</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#7: Omitting IPsec for MPQUIC traffic over non-3GPP access</w:t>
      </w:r>
      <w:r>
        <w:rPr>
          <w:noProof/>
        </w:rPr>
        <w:tab/>
      </w:r>
      <w:r>
        <w:rPr>
          <w:noProof/>
        </w:rPr>
        <w:fldChar w:fldCharType="begin"/>
      </w:r>
      <w:r>
        <w:rPr>
          <w:noProof/>
        </w:rPr>
        <w:instrText xml:space="preserve"> PAGEREF _Toc167963849 \h </w:instrText>
      </w:r>
      <w:r>
        <w:rPr>
          <w:noProof/>
        </w:rPr>
      </w:r>
      <w:r>
        <w:rPr>
          <w:noProof/>
        </w:rPr>
        <w:fldChar w:fldCharType="separate"/>
      </w:r>
      <w:r>
        <w:rPr>
          <w:noProof/>
        </w:rPr>
        <w:t>24</w:t>
      </w:r>
      <w:r>
        <w:rPr>
          <w:noProof/>
        </w:rPr>
        <w:fldChar w:fldCharType="end"/>
      </w:r>
    </w:p>
    <w:p w14:paraId="67661486" w14:textId="7FC3F56C"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.7.1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_Toc167963850 \h </w:instrText>
      </w:r>
      <w:r>
        <w:rPr>
          <w:noProof/>
        </w:rPr>
      </w:r>
      <w:r>
        <w:rPr>
          <w:noProof/>
        </w:rPr>
        <w:fldChar w:fldCharType="separate"/>
      </w:r>
      <w:r>
        <w:rPr>
          <w:noProof/>
        </w:rPr>
        <w:t>24</w:t>
      </w:r>
      <w:r>
        <w:rPr>
          <w:noProof/>
        </w:rPr>
        <w:fldChar w:fldCharType="end"/>
      </w:r>
    </w:p>
    <w:p w14:paraId="522E415B" w14:textId="169A62D9"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6.7.2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_Toc167963851 \h </w:instrText>
      </w:r>
      <w:r>
        <w:rPr>
          <w:noProof/>
        </w:rPr>
      </w:r>
      <w:r>
        <w:rPr>
          <w:noProof/>
        </w:rPr>
        <w:fldChar w:fldCharType="separate"/>
      </w:r>
      <w:r>
        <w:rPr>
          <w:noProof/>
        </w:rPr>
        <w:t>25</w:t>
      </w:r>
      <w:r>
        <w:rPr>
          <w:noProof/>
        </w:rPr>
        <w:fldChar w:fldCharType="end"/>
      </w:r>
    </w:p>
    <w:p w14:paraId="538E1061" w14:textId="7846CA5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.7.3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_Toc167963852 \h </w:instrText>
      </w:r>
      <w:r>
        <w:rPr>
          <w:noProof/>
        </w:rPr>
      </w:r>
      <w:r>
        <w:rPr>
          <w:noProof/>
        </w:rPr>
        <w:fldChar w:fldCharType="separate"/>
      </w:r>
      <w:r>
        <w:rPr>
          <w:noProof/>
        </w:rPr>
        <w:t>26</w:t>
      </w:r>
      <w:r>
        <w:rPr>
          <w:noProof/>
        </w:rPr>
        <w:fldChar w:fldCharType="end"/>
      </w:r>
    </w:p>
    <w:p w14:paraId="0C174EA8" w14:textId="14961493"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.8</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#8: User plane data protection mechanism between UE and UPF</w:t>
      </w:r>
      <w:r>
        <w:rPr>
          <w:noProof/>
        </w:rPr>
        <w:tab/>
      </w:r>
      <w:r>
        <w:rPr>
          <w:noProof/>
        </w:rPr>
        <w:fldChar w:fldCharType="begin"/>
      </w:r>
      <w:r>
        <w:rPr>
          <w:noProof/>
        </w:rPr>
        <w:instrText xml:space="preserve"> PAGEREF _Toc167963853 \h </w:instrText>
      </w:r>
      <w:r>
        <w:rPr>
          <w:noProof/>
        </w:rPr>
      </w:r>
      <w:r>
        <w:rPr>
          <w:noProof/>
        </w:rPr>
        <w:fldChar w:fldCharType="separate"/>
      </w:r>
      <w:r>
        <w:rPr>
          <w:noProof/>
        </w:rPr>
        <w:t>26</w:t>
      </w:r>
      <w:r>
        <w:rPr>
          <w:noProof/>
        </w:rPr>
        <w:fldChar w:fldCharType="end"/>
      </w:r>
    </w:p>
    <w:p w14:paraId="75312858" w14:textId="1D5CF005"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.8.1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_Toc167963854 \h </w:instrText>
      </w:r>
      <w:r>
        <w:rPr>
          <w:noProof/>
        </w:rPr>
      </w:r>
      <w:r>
        <w:rPr>
          <w:noProof/>
        </w:rPr>
        <w:fldChar w:fldCharType="separate"/>
      </w:r>
      <w:r>
        <w:rPr>
          <w:noProof/>
        </w:rPr>
        <w:t>26</w:t>
      </w:r>
      <w:r>
        <w:rPr>
          <w:noProof/>
        </w:rPr>
        <w:fldChar w:fldCharType="end"/>
      </w:r>
    </w:p>
    <w:p w14:paraId="79E5A356" w14:textId="7001720E"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.8.2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_Toc167963855 \h </w:instrText>
      </w:r>
      <w:r>
        <w:rPr>
          <w:noProof/>
        </w:rPr>
      </w:r>
      <w:r>
        <w:rPr>
          <w:noProof/>
        </w:rPr>
        <w:fldChar w:fldCharType="separate"/>
      </w:r>
      <w:r>
        <w:rPr>
          <w:noProof/>
        </w:rPr>
        <w:t>27</w:t>
      </w:r>
      <w:r>
        <w:rPr>
          <w:noProof/>
        </w:rPr>
        <w:fldChar w:fldCharType="end"/>
      </w:r>
    </w:p>
    <w:p w14:paraId="79B825AE" w14:textId="52279846"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.8.3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_Toc167963856 \h </w:instrText>
      </w:r>
      <w:r>
        <w:rPr>
          <w:noProof/>
        </w:rPr>
      </w:r>
      <w:r>
        <w:rPr>
          <w:noProof/>
        </w:rPr>
        <w:fldChar w:fldCharType="separate"/>
      </w:r>
      <w:r>
        <w:rPr>
          <w:noProof/>
        </w:rPr>
        <w:t>27</w:t>
      </w:r>
      <w:r>
        <w:rPr>
          <w:noProof/>
        </w:rPr>
        <w:fldChar w:fldCharType="end"/>
      </w:r>
    </w:p>
    <w:p w14:paraId="288A85C4" w14:textId="0F2EB8A5" w:rsidR="00A456A3" w:rsidRDefault="00A456A3">
      <w:pPr>
        <w:pStyle w:val="TOC2"/>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.Y</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#Y: &lt;Solution Name&gt;</w:t>
      </w:r>
      <w:r>
        <w:rPr>
          <w:noProof/>
        </w:rPr>
        <w:tab/>
      </w:r>
      <w:r>
        <w:rPr>
          <w:noProof/>
        </w:rPr>
        <w:fldChar w:fldCharType="begin"/>
      </w:r>
      <w:r>
        <w:rPr>
          <w:noProof/>
        </w:rPr>
        <w:instrText xml:space="preserve"> PAGEREF _Toc167963857 \h </w:instrText>
      </w:r>
      <w:r>
        <w:rPr>
          <w:noProof/>
        </w:rPr>
      </w:r>
      <w:r>
        <w:rPr>
          <w:noProof/>
        </w:rPr>
        <w:fldChar w:fldCharType="separate"/>
      </w:r>
      <w:r>
        <w:rPr>
          <w:noProof/>
        </w:rPr>
        <w:t>27</w:t>
      </w:r>
      <w:r>
        <w:rPr>
          <w:noProof/>
        </w:rPr>
        <w:fldChar w:fldCharType="end"/>
      </w:r>
    </w:p>
    <w:p w14:paraId="653A65ED" w14:textId="42574BBA"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.Y.1</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Introduction</w:t>
      </w:r>
      <w:r>
        <w:rPr>
          <w:noProof/>
        </w:rPr>
        <w:tab/>
      </w:r>
      <w:r>
        <w:rPr>
          <w:noProof/>
        </w:rPr>
        <w:fldChar w:fldCharType="begin"/>
      </w:r>
      <w:r>
        <w:rPr>
          <w:noProof/>
        </w:rPr>
        <w:instrText xml:space="preserve"> PAGEREF _Toc167963858 \h </w:instrText>
      </w:r>
      <w:r>
        <w:rPr>
          <w:noProof/>
        </w:rPr>
      </w:r>
      <w:r>
        <w:rPr>
          <w:noProof/>
        </w:rPr>
        <w:fldChar w:fldCharType="separate"/>
      </w:r>
      <w:r>
        <w:rPr>
          <w:noProof/>
        </w:rPr>
        <w:t>27</w:t>
      </w:r>
      <w:r>
        <w:rPr>
          <w:noProof/>
        </w:rPr>
        <w:fldChar w:fldCharType="end"/>
      </w:r>
    </w:p>
    <w:p w14:paraId="0C651802" w14:textId="33C4017F"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Solution details</w:t>
      </w:r>
      <w:r>
        <w:rPr>
          <w:noProof/>
        </w:rPr>
        <w:tab/>
      </w:r>
      <w:r>
        <w:rPr>
          <w:noProof/>
        </w:rPr>
        <w:fldChar w:fldCharType="begin"/>
      </w:r>
      <w:r>
        <w:rPr>
          <w:noProof/>
        </w:rPr>
        <w:instrText xml:space="preserve"> PAGEREF _Toc167963859 \h </w:instrText>
      </w:r>
      <w:r>
        <w:rPr>
          <w:noProof/>
        </w:rPr>
      </w:r>
      <w:r>
        <w:rPr>
          <w:noProof/>
        </w:rPr>
        <w:fldChar w:fldCharType="separate"/>
      </w:r>
      <w:r>
        <w:rPr>
          <w:noProof/>
        </w:rPr>
        <w:t>27</w:t>
      </w:r>
      <w:r>
        <w:rPr>
          <w:noProof/>
        </w:rPr>
        <w:fldChar w:fldCharType="end"/>
      </w:r>
    </w:p>
    <w:p w14:paraId="1D56AF37" w14:textId="29BA5DFA" w:rsidR="00A456A3" w:rsidRDefault="00A456A3">
      <w:pPr>
        <w:pStyle w:val="TOC3"/>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6</w:t>
      </w:r>
      <w:r w:rsidRPr="00721BF5">
        <w:rPr>
          <w:rFonts w:eastAsia="SimSun"/>
          <w:noProof/>
        </w:rPr>
        <w:t>.Y.3</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Evaluation</w:t>
      </w:r>
      <w:r>
        <w:rPr>
          <w:noProof/>
        </w:rPr>
        <w:tab/>
      </w:r>
      <w:r>
        <w:rPr>
          <w:noProof/>
        </w:rPr>
        <w:fldChar w:fldCharType="begin"/>
      </w:r>
      <w:r>
        <w:rPr>
          <w:noProof/>
        </w:rPr>
        <w:instrText xml:space="preserve"> PAGEREF _Toc167963860 \h </w:instrText>
      </w:r>
      <w:r>
        <w:rPr>
          <w:noProof/>
        </w:rPr>
      </w:r>
      <w:r>
        <w:rPr>
          <w:noProof/>
        </w:rPr>
        <w:fldChar w:fldCharType="separate"/>
      </w:r>
      <w:r>
        <w:rPr>
          <w:noProof/>
        </w:rPr>
        <w:t>27</w:t>
      </w:r>
      <w:r>
        <w:rPr>
          <w:noProof/>
        </w:rPr>
        <w:fldChar w:fldCharType="end"/>
      </w:r>
    </w:p>
    <w:p w14:paraId="218C8415" w14:textId="4035A3D7" w:rsidR="00A456A3" w:rsidRDefault="00A456A3">
      <w:pPr>
        <w:pStyle w:val="TOC1"/>
        <w:rPr>
          <w:rFonts w:asciiTheme="minorHAnsi" w:eastAsiaTheme="minorEastAsia" w:hAnsiTheme="minorHAnsi" w:cstheme="minorBidi"/>
          <w:noProof/>
          <w:kern w:val="2"/>
          <w:sz w:val="24"/>
          <w:szCs w:val="24"/>
          <w:lang w:val="en-US"/>
          <w14:ligatures w14:val="standardContextual"/>
        </w:rPr>
      </w:pPr>
      <w:r w:rsidRPr="00721BF5">
        <w:rPr>
          <w:rFonts w:eastAsia="SimSun"/>
          <w:noProof/>
          <w:lang w:eastAsia="zh-CN"/>
        </w:rPr>
        <w:t>7</w:t>
      </w:r>
      <w:r>
        <w:rPr>
          <w:rFonts w:asciiTheme="minorHAnsi" w:eastAsiaTheme="minorEastAsia" w:hAnsiTheme="minorHAnsi" w:cstheme="minorBidi"/>
          <w:noProof/>
          <w:kern w:val="2"/>
          <w:sz w:val="24"/>
          <w:szCs w:val="24"/>
          <w:lang w:val="en-US"/>
          <w14:ligatures w14:val="standardContextual"/>
        </w:rPr>
        <w:tab/>
      </w:r>
      <w:r w:rsidRPr="00721BF5">
        <w:rPr>
          <w:rFonts w:eastAsia="SimSun"/>
          <w:noProof/>
        </w:rPr>
        <w:t>Conclusions</w:t>
      </w:r>
      <w:r>
        <w:rPr>
          <w:noProof/>
        </w:rPr>
        <w:tab/>
      </w:r>
      <w:r>
        <w:rPr>
          <w:noProof/>
        </w:rPr>
        <w:fldChar w:fldCharType="begin"/>
      </w:r>
      <w:r>
        <w:rPr>
          <w:noProof/>
        </w:rPr>
        <w:instrText xml:space="preserve"> PAGEREF _Toc167963861 \h </w:instrText>
      </w:r>
      <w:r>
        <w:rPr>
          <w:noProof/>
        </w:rPr>
      </w:r>
      <w:r>
        <w:rPr>
          <w:noProof/>
        </w:rPr>
        <w:fldChar w:fldCharType="separate"/>
      </w:r>
      <w:r>
        <w:rPr>
          <w:noProof/>
        </w:rPr>
        <w:t>27</w:t>
      </w:r>
      <w:r>
        <w:rPr>
          <w:noProof/>
        </w:rPr>
        <w:fldChar w:fldCharType="end"/>
      </w:r>
    </w:p>
    <w:p w14:paraId="26B3EED3" w14:textId="411FCD3B" w:rsidR="00A456A3" w:rsidRDefault="00A456A3">
      <w:pPr>
        <w:pStyle w:val="TOC9"/>
        <w:rPr>
          <w:rFonts w:asciiTheme="minorHAnsi" w:eastAsiaTheme="minorEastAsia" w:hAnsiTheme="minorHAnsi" w:cstheme="minorBidi"/>
          <w:b w:val="0"/>
          <w:noProof/>
          <w:kern w:val="2"/>
          <w:sz w:val="24"/>
          <w:szCs w:val="24"/>
          <w:lang w:val="en-US"/>
          <w14:ligatures w14:val="standardContextual"/>
        </w:rPr>
      </w:pPr>
      <w:r w:rsidRPr="00721BF5">
        <w:rPr>
          <w:rFonts w:eastAsia="SimSun"/>
          <w:noProof/>
        </w:rPr>
        <w:t>Annex &lt;X&gt; (informative): Change history</w:t>
      </w:r>
      <w:r>
        <w:rPr>
          <w:noProof/>
        </w:rPr>
        <w:tab/>
      </w:r>
      <w:r>
        <w:rPr>
          <w:noProof/>
        </w:rPr>
        <w:fldChar w:fldCharType="begin"/>
      </w:r>
      <w:r>
        <w:rPr>
          <w:noProof/>
        </w:rPr>
        <w:instrText xml:space="preserve"> PAGEREF _Toc167963862 \h </w:instrText>
      </w:r>
      <w:r>
        <w:rPr>
          <w:noProof/>
        </w:rPr>
      </w:r>
      <w:r>
        <w:rPr>
          <w:noProof/>
        </w:rPr>
        <w:fldChar w:fldCharType="separate"/>
      </w:r>
      <w:r>
        <w:rPr>
          <w:noProof/>
        </w:rPr>
        <w:t>28</w:t>
      </w:r>
      <w:r>
        <w:rPr>
          <w:noProof/>
        </w:rPr>
        <w:fldChar w:fldCharType="end"/>
      </w:r>
    </w:p>
    <w:p w14:paraId="0921A9A3" w14:textId="77777777"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67963796"/>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Version x.y.z</w:t>
      </w:r>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15D21EA0" w14:textId="77777777" w:rsidR="000114BE" w:rsidRPr="000114BE" w:rsidRDefault="000114BE" w:rsidP="00AB1F22">
      <w:pPr>
        <w:pStyle w:val="Heading1"/>
        <w:rPr>
          <w:rFonts w:eastAsia="SimSun"/>
        </w:rPr>
      </w:pPr>
      <w:bookmarkStart w:id="18" w:name="introduction"/>
      <w:bookmarkStart w:id="19" w:name="_Toc167963797"/>
      <w:bookmarkEnd w:id="18"/>
      <w:r w:rsidRPr="000114BE">
        <w:rPr>
          <w:rFonts w:eastAsia="SimSun"/>
        </w:rPr>
        <w:t>Introduction</w:t>
      </w:r>
      <w:bookmarkEnd w:id="19"/>
    </w:p>
    <w:p w14:paraId="38EDA13D" w14:textId="77777777" w:rsidR="000114BE" w:rsidRPr="000114BE" w:rsidRDefault="000114BE" w:rsidP="000114BE">
      <w:pPr>
        <w:keepLines/>
        <w:ind w:left="1135" w:hanging="851"/>
        <w:rPr>
          <w:rFonts w:eastAsia="SimSun"/>
          <w:color w:val="FF0000"/>
        </w:rPr>
      </w:pPr>
      <w:r w:rsidRPr="000114BE">
        <w:rPr>
          <w:color w:val="FF0000"/>
        </w:rPr>
        <w:t xml:space="preserve">Editor's Note: The introduction clause content is left for future consideration.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20" w:name="scope"/>
      <w:bookmarkStart w:id="21" w:name="_Toc167963798"/>
      <w:bookmarkEnd w:id="20"/>
      <w:r w:rsidRPr="000114BE">
        <w:rPr>
          <w:rFonts w:eastAsia="SimSun"/>
        </w:rPr>
        <w:lastRenderedPageBreak/>
        <w:t>1</w:t>
      </w:r>
      <w:r w:rsidRPr="000114BE">
        <w:rPr>
          <w:rFonts w:eastAsia="SimSun"/>
        </w:rPr>
        <w:tab/>
        <w:t>Scope</w:t>
      </w:r>
      <w:bookmarkEnd w:id="21"/>
    </w:p>
    <w:p w14:paraId="2B050A24" w14:textId="3BCD2FFB" w:rsidR="00102B80" w:rsidRPr="00102B80" w:rsidRDefault="00102B80" w:rsidP="00102B80">
      <w:pPr>
        <w:rPr>
          <w:rFonts w:eastAsia="SimSun"/>
        </w:rPr>
      </w:pPr>
      <w:bookmarkStart w:id="22" w:name="_Hlk155612324"/>
      <w:r w:rsidRPr="00102B80">
        <w:rPr>
          <w:rFonts w:eastAsia="SimSun"/>
        </w:rPr>
        <w:t>The present document aims to address the security aspects of Multi-Access, focusing on DualSteer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2"/>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3" w:name="references"/>
      <w:bookmarkStart w:id="24" w:name="_Toc167963799"/>
      <w:bookmarkEnd w:id="23"/>
      <w:r w:rsidRPr="000114BE">
        <w:rPr>
          <w:rFonts w:eastAsia="SimSun"/>
        </w:rPr>
        <w:t>2</w:t>
      </w:r>
      <w:r w:rsidRPr="000114BE">
        <w:rPr>
          <w:rFonts w:eastAsia="SimSun"/>
        </w:rPr>
        <w:tab/>
        <w:t>References</w:t>
      </w:r>
      <w:bookmarkEnd w:id="24"/>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(DualSteer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Default="00ED6469" w:rsidP="000114BE">
      <w:pPr>
        <w:keepLines/>
        <w:ind w:left="1702" w:hanging="1418"/>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0114BE">
      <w:pPr>
        <w:keepLines/>
        <w:ind w:left="1702" w:hanging="1418"/>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Pr="000114BE" w:rsidRDefault="00ED2504" w:rsidP="002030D3">
      <w:pPr>
        <w:keepLines/>
        <w:ind w:left="1702" w:hanging="1418"/>
        <w:rPr>
          <w:rFonts w:eastAsia="SimSun"/>
        </w:rPr>
      </w:pPr>
      <w:r>
        <w:rPr>
          <w:rFonts w:eastAsia="SimSun"/>
          <w:lang w:eastAsia="zh-CN"/>
        </w:rPr>
        <w:t>[10]</w:t>
      </w:r>
      <w:r>
        <w:rPr>
          <w:rFonts w:eastAsia="SimSun"/>
          <w:lang w:eastAsia="zh-CN"/>
        </w:rPr>
        <w:tab/>
      </w:r>
      <w:r w:rsidRPr="00ED2504">
        <w:rPr>
          <w:rFonts w:eastAsia="SimSun"/>
          <w:lang w:eastAsia="zh-CN"/>
        </w:rPr>
        <w:t>RFC 9001: "Using TLS to Secure QUIC"</w:t>
      </w:r>
    </w:p>
    <w:p w14:paraId="21E57792" w14:textId="77777777" w:rsidR="000114BE" w:rsidRPr="000114BE" w:rsidRDefault="000114BE" w:rsidP="000114BE">
      <w:pPr>
        <w:keepLines/>
        <w:ind w:left="1702" w:hanging="1418"/>
        <w:rPr>
          <w:rFonts w:eastAsia="SimSun"/>
        </w:rPr>
      </w:pPr>
      <w:r w:rsidRPr="000114BE">
        <w:rPr>
          <w:rFonts w:eastAsia="SimSun"/>
        </w:rPr>
        <w:lastRenderedPageBreak/>
        <w:t>…</w:t>
      </w:r>
    </w:p>
    <w:p w14:paraId="7B28D0C9" w14:textId="77777777" w:rsidR="000114BE" w:rsidRPr="000114BE" w:rsidRDefault="000114BE" w:rsidP="000114BE">
      <w:pPr>
        <w:keepLines/>
        <w:ind w:left="1702" w:hanging="1418"/>
        <w:rPr>
          <w:rFonts w:eastAsia="SimSun"/>
        </w:rPr>
      </w:pPr>
      <w:r w:rsidRPr="000114BE">
        <w:rPr>
          <w:rFonts w:eastAsia="SimSun"/>
        </w:rPr>
        <w:t>[x]</w:t>
      </w:r>
      <w:r w:rsidRPr="000114BE">
        <w:rPr>
          <w:rFonts w:eastAsia="SimSun"/>
        </w:rPr>
        <w:tab/>
        <w:t>&lt;doctype&gt; &lt;#&gt;[ ([up to and including]{yyyy[-mm]|V&lt;a[.b[.c]]&gt;}[onwards])]: "&lt;Title&gt;".</w:t>
      </w: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25" w:name="definitions"/>
      <w:bookmarkEnd w:id="25"/>
      <w:r w:rsidRPr="000114BE">
        <w:rPr>
          <w:rFonts w:ascii="Arial" w:eastAsia="SimSun" w:hAnsi="Arial"/>
          <w:sz w:val="36"/>
        </w:rPr>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0E002622" w14:textId="77777777" w:rsidR="000114BE" w:rsidRPr="000114BE" w:rsidRDefault="000114BE" w:rsidP="000114BE">
      <w:pPr>
        <w:keepNext/>
        <w:rPr>
          <w:rFonts w:eastAsia="SimSun"/>
        </w:rPr>
      </w:pPr>
      <w:r w:rsidRPr="000114BE">
        <w:rPr>
          <w:rFonts w:eastAsia="SimSun"/>
        </w:rPr>
        <w:t>For the purposes of the present document, the following symbols apply:</w:t>
      </w:r>
    </w:p>
    <w:p w14:paraId="36C3ADD6" w14:textId="77777777" w:rsidR="000114BE" w:rsidRPr="000114BE" w:rsidRDefault="000114BE" w:rsidP="000114BE">
      <w:pPr>
        <w:keepLines/>
        <w:spacing w:after="0"/>
        <w:ind w:left="1702" w:hanging="1418"/>
        <w:rPr>
          <w:rFonts w:eastAsia="SimSun"/>
        </w:rPr>
      </w:pPr>
      <w:r w:rsidRPr="000114BE">
        <w:rPr>
          <w:rFonts w:eastAsia="SimSun"/>
        </w:rPr>
        <w:t>&lt;symbol&gt;</w:t>
      </w:r>
      <w:r w:rsidRPr="000114BE">
        <w:rPr>
          <w:rFonts w:eastAsia="SimSun"/>
        </w:rPr>
        <w:tab/>
        <w:t>&lt;Explanation&gt;</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7729D04B" w14:textId="77777777" w:rsidR="000114BE" w:rsidRPr="000114BE" w:rsidRDefault="000114BE" w:rsidP="000114BE">
      <w:pPr>
        <w:keepLines/>
        <w:spacing w:after="0"/>
        <w:ind w:left="1702" w:hanging="1418"/>
        <w:rPr>
          <w:rFonts w:eastAsia="SimSun"/>
        </w:rPr>
      </w:pPr>
      <w:r w:rsidRPr="000114BE">
        <w:rPr>
          <w:rFonts w:eastAsia="SimSun"/>
        </w:rPr>
        <w:t>&lt;ABBREVIATION&gt;</w:t>
      </w:r>
      <w:r w:rsidRPr="000114BE">
        <w:rPr>
          <w:rFonts w:eastAsia="SimSun"/>
        </w:rPr>
        <w:tab/>
        <w:t>&lt;Expansion&gt;</w:t>
      </w:r>
    </w:p>
    <w:p w14:paraId="1A28D64B" w14:textId="77777777" w:rsidR="000114BE" w:rsidRPr="000114BE" w:rsidRDefault="000114BE" w:rsidP="000114BE">
      <w:pPr>
        <w:keepLines/>
        <w:spacing w:after="0"/>
        <w:ind w:left="1702" w:hanging="1418"/>
        <w:rPr>
          <w:rFonts w:eastAsia="SimSun"/>
        </w:rPr>
      </w:pPr>
    </w:p>
    <w:p w14:paraId="2BB1B744" w14:textId="77777777" w:rsidR="000114BE" w:rsidRPr="000114BE" w:rsidRDefault="000114BE" w:rsidP="000114BE">
      <w:pPr>
        <w:keepLines/>
        <w:ind w:left="1135" w:hanging="851"/>
        <w:rPr>
          <w:color w:val="FF0000"/>
        </w:rPr>
      </w:pPr>
      <w:bookmarkStart w:id="26" w:name="clause4"/>
      <w:bookmarkEnd w:id="26"/>
      <w:r w:rsidRPr="000114BE">
        <w:rPr>
          <w:color w:val="FF0000"/>
        </w:rPr>
        <w:t xml:space="preserve">clause includes the </w:t>
      </w:r>
      <w:r w:rsidRPr="000114BE">
        <w:rPr>
          <w:color w:val="FF0000"/>
          <w:lang w:eastAsia="zh-CN"/>
        </w:rPr>
        <w:t>overview</w:t>
      </w:r>
      <w:r w:rsidRPr="000114BE">
        <w:rPr>
          <w:color w:val="FF0000"/>
        </w:rPr>
        <w:t xml:space="preserve"> applicable for the study. </w:t>
      </w:r>
    </w:p>
    <w:p w14:paraId="5BD07222" w14:textId="77777777" w:rsidR="000114BE" w:rsidRPr="000114BE" w:rsidRDefault="000114BE" w:rsidP="00AB1F22">
      <w:pPr>
        <w:pStyle w:val="Heading1"/>
        <w:rPr>
          <w:rFonts w:eastAsia="SimSun"/>
        </w:rPr>
      </w:pPr>
      <w:bookmarkStart w:id="27" w:name="_Toc159226032"/>
      <w:bookmarkStart w:id="28" w:name="_Toc106618430"/>
      <w:bookmarkStart w:id="29" w:name="_Toc167963800"/>
      <w:r w:rsidRPr="000114BE">
        <w:rPr>
          <w:rFonts w:eastAsia="SimSun"/>
        </w:rPr>
        <w:t>4</w:t>
      </w:r>
      <w:r w:rsidRPr="000114BE">
        <w:rPr>
          <w:rFonts w:eastAsia="SimSun"/>
        </w:rPr>
        <w:tab/>
      </w:r>
      <w:r w:rsidRPr="000114BE">
        <w:rPr>
          <w:rFonts w:eastAsia="SimSun"/>
          <w:lang w:eastAsia="zh-CN"/>
        </w:rPr>
        <w:t>Security assumptions</w:t>
      </w:r>
      <w:bookmarkEnd w:id="27"/>
      <w:bookmarkEnd w:id="29"/>
    </w:p>
    <w:p w14:paraId="66B778A9" w14:textId="77777777" w:rsidR="000114BE" w:rsidRPr="000114BE" w:rsidRDefault="000114BE" w:rsidP="000114BE">
      <w:pPr>
        <w:keepLines/>
        <w:ind w:left="1135" w:hanging="851"/>
        <w:rPr>
          <w:rFonts w:eastAsia="SimSun"/>
          <w:color w:val="FF0000"/>
        </w:rPr>
      </w:pPr>
      <w:r w:rsidRPr="000114BE">
        <w:rPr>
          <w:color w:val="FF0000"/>
        </w:rPr>
        <w:t xml:space="preserve">Editor’s Note: This clause includes the </w:t>
      </w:r>
      <w:r w:rsidRPr="000114BE">
        <w:rPr>
          <w:color w:val="FF0000"/>
          <w:lang w:eastAsia="zh-CN"/>
        </w:rPr>
        <w:t>security assumptions</w:t>
      </w:r>
      <w:r w:rsidRPr="000114BE">
        <w:rPr>
          <w:color w:val="FF0000"/>
        </w:rPr>
        <w:t xml:space="preserve"> for the study. </w:t>
      </w:r>
    </w:p>
    <w:p w14:paraId="279CE455" w14:textId="77777777" w:rsidR="000114BE" w:rsidRPr="000114BE" w:rsidRDefault="000114BE" w:rsidP="00AB1F22">
      <w:pPr>
        <w:pStyle w:val="Heading1"/>
        <w:rPr>
          <w:rFonts w:eastAsia="SimSun"/>
        </w:rPr>
      </w:pPr>
      <w:bookmarkStart w:id="30" w:name="_Toc159226033"/>
      <w:bookmarkStart w:id="31" w:name="_Toc167963801"/>
      <w:r w:rsidRPr="000114BE">
        <w:rPr>
          <w:rFonts w:eastAsia="SimSun"/>
        </w:rPr>
        <w:t>5</w:t>
      </w:r>
      <w:r w:rsidRPr="000114BE">
        <w:rPr>
          <w:rFonts w:eastAsia="SimSun"/>
        </w:rPr>
        <w:tab/>
        <w:t>Key issues</w:t>
      </w:r>
      <w:bookmarkEnd w:id="28"/>
      <w:bookmarkEnd w:id="30"/>
      <w:bookmarkEnd w:id="31"/>
    </w:p>
    <w:p w14:paraId="48F04ACC" w14:textId="77777777" w:rsidR="000114BE" w:rsidRPr="000114BE" w:rsidRDefault="000114BE" w:rsidP="000114BE">
      <w:pPr>
        <w:keepLines/>
        <w:ind w:left="1135" w:hanging="851"/>
        <w:rPr>
          <w:rFonts w:eastAsia="SimSun"/>
          <w:color w:val="FF0000"/>
        </w:rPr>
      </w:pPr>
      <w:r w:rsidRPr="000114BE">
        <w:rPr>
          <w:color w:val="FF0000"/>
        </w:rPr>
        <w:t>Editor’s Note: This clause contains all the key issues identified during the study.</w:t>
      </w:r>
    </w:p>
    <w:p w14:paraId="1DAD7C10" w14:textId="46253B15" w:rsidR="00896063" w:rsidRPr="00896063" w:rsidRDefault="00896063" w:rsidP="00AB1F22">
      <w:pPr>
        <w:pStyle w:val="Heading2"/>
        <w:rPr>
          <w:rFonts w:eastAsia="SimSun"/>
        </w:rPr>
      </w:pPr>
      <w:bookmarkStart w:id="32" w:name="_Toc160205805"/>
      <w:bookmarkStart w:id="33" w:name="_Toc106618431"/>
      <w:bookmarkStart w:id="34" w:name="_Toc56501565"/>
      <w:bookmarkStart w:id="35" w:name="_Toc49376112"/>
      <w:bookmarkStart w:id="36" w:name="_Toc513475447"/>
      <w:bookmarkStart w:id="37" w:name="_Toc95076612"/>
      <w:bookmarkStart w:id="38" w:name="_Toc48930863"/>
      <w:bookmarkStart w:id="39" w:name="_Toc159226034"/>
      <w:bookmarkStart w:id="40" w:name="_Toc167963802"/>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2"/>
      <w:r w:rsidRPr="00896063">
        <w:rPr>
          <w:rFonts w:eastAsia="SimSun"/>
        </w:rPr>
        <w:t>Authentication of UE in ATSSS over Non-Integrated Non-3GPP Access</w:t>
      </w:r>
      <w:bookmarkEnd w:id="40"/>
      <w:r w:rsidRPr="00896063">
        <w:rPr>
          <w:rFonts w:eastAsia="SimSun"/>
        </w:rPr>
        <w:t xml:space="preserve"> </w:t>
      </w:r>
    </w:p>
    <w:p w14:paraId="237D261D" w14:textId="48FE0B18" w:rsidR="00896063" w:rsidRPr="00896063" w:rsidRDefault="00896063" w:rsidP="00AB1F22">
      <w:pPr>
        <w:pStyle w:val="Heading3"/>
        <w:rPr>
          <w:rFonts w:eastAsia="SimSun"/>
        </w:rPr>
      </w:pPr>
      <w:bookmarkStart w:id="41" w:name="_Toc160205806"/>
      <w:bookmarkStart w:id="42" w:name="_Toc167963803"/>
      <w:r>
        <w:rPr>
          <w:rFonts w:eastAsia="SimSun"/>
        </w:rPr>
        <w:t>5.1</w:t>
      </w:r>
      <w:r w:rsidRPr="00896063">
        <w:rPr>
          <w:rFonts w:eastAsia="SimSun"/>
        </w:rPr>
        <w:t>.1</w:t>
      </w:r>
      <w:r w:rsidRPr="00896063">
        <w:rPr>
          <w:rFonts w:eastAsia="SimSun"/>
        </w:rPr>
        <w:tab/>
      </w:r>
      <w:bookmarkEnd w:id="41"/>
      <w:r w:rsidRPr="00896063">
        <w:rPr>
          <w:rFonts w:eastAsia="SimSun"/>
        </w:rPr>
        <w:t>Key issue details</w:t>
      </w:r>
      <w:bookmarkEnd w:id="42"/>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w:t>
      </w:r>
      <w:r w:rsidRPr="00896063">
        <w:rPr>
          <w:rFonts w:eastAsia="SimSun"/>
        </w:rPr>
        <w:lastRenderedPageBreak/>
        <w:t>(NIN3A),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t>- Authentication: Ensuring the UE's identity is securely verified and authenticated before establishing a direct connection to the UPF.</w:t>
      </w:r>
    </w:p>
    <w:p w14:paraId="7AA9C72B" w14:textId="68B4731C" w:rsidR="00896063" w:rsidRPr="00896063" w:rsidRDefault="00896063" w:rsidP="00AB1F22">
      <w:pPr>
        <w:pStyle w:val="List"/>
      </w:pPr>
      <w:r w:rsidRPr="00896063">
        <w:t>- Privacy and Identity Protection: Protecting the UE's identit</w:t>
      </w:r>
      <w:r w:rsidR="00EA591E">
        <w:t>ifier</w:t>
      </w:r>
      <w:r w:rsidRPr="00896063">
        <w:t xml:space="preserve"> 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3" w:name="_Toc160205807"/>
      <w:bookmarkStart w:id="44" w:name="_Toc167963804"/>
      <w:r>
        <w:rPr>
          <w:rFonts w:eastAsia="SimSun"/>
        </w:rPr>
        <w:t>5.1</w:t>
      </w:r>
      <w:r w:rsidRPr="00896063">
        <w:rPr>
          <w:rFonts w:eastAsia="SimSun"/>
        </w:rPr>
        <w:t>.2</w:t>
      </w:r>
      <w:r w:rsidRPr="00896063">
        <w:rPr>
          <w:rFonts w:eastAsia="SimSun"/>
        </w:rPr>
        <w:tab/>
        <w:t>S</w:t>
      </w:r>
      <w:bookmarkEnd w:id="43"/>
      <w:r w:rsidRPr="00896063">
        <w:rPr>
          <w:rFonts w:eastAsia="SimSun"/>
        </w:rPr>
        <w:t>ecurity threats</w:t>
      </w:r>
      <w:bookmarkEnd w:id="44"/>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5" w:name="_Toc160205808"/>
      <w:bookmarkStart w:id="46" w:name="_Toc167963805"/>
      <w:r>
        <w:rPr>
          <w:rFonts w:eastAsia="SimSun"/>
        </w:rPr>
        <w:t>5.1.</w:t>
      </w:r>
      <w:r w:rsidR="00896063" w:rsidRPr="00896063">
        <w:rPr>
          <w:rFonts w:eastAsia="SimSun"/>
        </w:rPr>
        <w:t>3</w:t>
      </w:r>
      <w:r w:rsidR="00896063" w:rsidRPr="00896063">
        <w:rPr>
          <w:rFonts w:eastAsia="SimSun"/>
        </w:rPr>
        <w:tab/>
      </w:r>
      <w:bookmarkEnd w:id="45"/>
      <w:r w:rsidR="00896063" w:rsidRPr="00896063">
        <w:rPr>
          <w:rFonts w:eastAsia="SimSun"/>
        </w:rPr>
        <w:t>Potential security requirements</w:t>
      </w:r>
      <w:bookmarkEnd w:id="46"/>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47" w:name="_Toc167963806"/>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47"/>
    </w:p>
    <w:p w14:paraId="5A91CD3E" w14:textId="63135A07" w:rsidR="00012C15" w:rsidRDefault="00012C15" w:rsidP="00012C15">
      <w:pPr>
        <w:pStyle w:val="Heading3"/>
        <w:rPr>
          <w:rFonts w:eastAsia="SimSun"/>
        </w:rPr>
      </w:pPr>
      <w:bookmarkStart w:id="48" w:name="_Toc167963807"/>
      <w:r>
        <w:rPr>
          <w:rFonts w:eastAsia="SimSun"/>
        </w:rPr>
        <w:t>5.2.1</w:t>
      </w:r>
      <w:r>
        <w:rPr>
          <w:rFonts w:eastAsia="SimSun"/>
        </w:rPr>
        <w:tab/>
        <w:t>Key issue details</w:t>
      </w:r>
      <w:bookmarkEnd w:id="48"/>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49" w:name="_Toc167963808"/>
      <w:r>
        <w:rPr>
          <w:rFonts w:eastAsia="SimSun"/>
        </w:rPr>
        <w:t>5.2.2</w:t>
      </w:r>
      <w:r>
        <w:rPr>
          <w:rFonts w:eastAsia="SimSun"/>
        </w:rPr>
        <w:tab/>
        <w:t>Security threats</w:t>
      </w:r>
      <w:bookmarkEnd w:id="49"/>
    </w:p>
    <w:p w14:paraId="2A66D48A" w14:textId="77777777" w:rsidR="00012C15" w:rsidRDefault="00012C15" w:rsidP="00012C15">
      <w:pPr>
        <w:rPr>
          <w:rFonts w:eastAsia="SimSun"/>
        </w:rPr>
      </w:pPr>
      <w:r>
        <w:t xml:space="preserve">If the communication between UE and 5G Core Network via NIN3A is not confidentiality and integrity protected, an attacker could intercept and manipulate the traffic between both endpoints, leading to data theft, tampering or </w:t>
      </w:r>
      <w:r>
        <w:lastRenderedPageBreak/>
        <w:t>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50" w:name="_Toc167963809"/>
      <w:r>
        <w:rPr>
          <w:rFonts w:eastAsia="SimSun"/>
        </w:rPr>
        <w:t>5.2.3</w:t>
      </w:r>
      <w:r>
        <w:rPr>
          <w:rFonts w:eastAsia="SimSun"/>
        </w:rPr>
        <w:tab/>
        <w:t>Potential security requirements</w:t>
      </w:r>
      <w:bookmarkEnd w:id="50"/>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p w14:paraId="2C6D1E1D" w14:textId="57178DF5" w:rsidR="00012C15" w:rsidRDefault="00012C15" w:rsidP="00AB1F22">
      <w:pPr>
        <w:pStyle w:val="EditorsNote"/>
        <w:rPr>
          <w:rFonts w:ascii="Arial" w:eastAsia="SimSun" w:hAnsi="Arial"/>
          <w:sz w:val="32"/>
        </w:rPr>
      </w:pPr>
    </w:p>
    <w:p w14:paraId="45725D9C" w14:textId="11380038" w:rsidR="000114BE" w:rsidRPr="000114BE" w:rsidRDefault="000114BE" w:rsidP="00AB1F22">
      <w:pPr>
        <w:pStyle w:val="Heading2"/>
        <w:rPr>
          <w:rFonts w:eastAsia="SimSun"/>
        </w:rPr>
      </w:pPr>
      <w:bookmarkStart w:id="51" w:name="_Toc167963810"/>
      <w:r w:rsidRPr="000114BE">
        <w:rPr>
          <w:rFonts w:eastAsia="SimSun"/>
        </w:rPr>
        <w:t>5.X</w:t>
      </w:r>
      <w:r w:rsidRPr="000114BE">
        <w:rPr>
          <w:rFonts w:eastAsia="SimSun"/>
        </w:rPr>
        <w:tab/>
        <w:t>Key Issue #X: &lt;Key Issue Name&gt;</w:t>
      </w:r>
      <w:bookmarkEnd w:id="33"/>
      <w:bookmarkEnd w:id="34"/>
      <w:bookmarkEnd w:id="35"/>
      <w:bookmarkEnd w:id="36"/>
      <w:bookmarkEnd w:id="37"/>
      <w:bookmarkEnd w:id="38"/>
      <w:bookmarkEnd w:id="39"/>
      <w:bookmarkEnd w:id="51"/>
    </w:p>
    <w:p w14:paraId="4F7DF9EB" w14:textId="77777777" w:rsidR="000114BE" w:rsidRPr="000114BE" w:rsidRDefault="000114BE" w:rsidP="00AB1F22">
      <w:pPr>
        <w:pStyle w:val="Heading3"/>
        <w:rPr>
          <w:rFonts w:eastAsia="SimSun"/>
        </w:rPr>
      </w:pPr>
      <w:bookmarkStart w:id="52" w:name="_Toc56501566"/>
      <w:bookmarkStart w:id="53" w:name="_Toc49376113"/>
      <w:bookmarkStart w:id="54" w:name="_Toc513475448"/>
      <w:bookmarkStart w:id="55" w:name="_Toc106618432"/>
      <w:bookmarkStart w:id="56" w:name="_Toc48930864"/>
      <w:bookmarkStart w:id="57" w:name="_Toc95076613"/>
      <w:bookmarkStart w:id="58" w:name="_Toc159226035"/>
      <w:bookmarkStart w:id="59" w:name="_Toc167963811"/>
      <w:r w:rsidRPr="000114BE">
        <w:rPr>
          <w:rFonts w:eastAsia="SimSun"/>
        </w:rPr>
        <w:t>5.X.1</w:t>
      </w:r>
      <w:r w:rsidRPr="000114BE">
        <w:rPr>
          <w:rFonts w:eastAsia="SimSun"/>
        </w:rPr>
        <w:tab/>
        <w:t>Key issue details</w:t>
      </w:r>
      <w:bookmarkEnd w:id="52"/>
      <w:bookmarkEnd w:id="53"/>
      <w:bookmarkEnd w:id="54"/>
      <w:bookmarkEnd w:id="55"/>
      <w:bookmarkEnd w:id="56"/>
      <w:bookmarkEnd w:id="57"/>
      <w:bookmarkEnd w:id="58"/>
      <w:bookmarkEnd w:id="59"/>
    </w:p>
    <w:p w14:paraId="2EE99AD1" w14:textId="77777777" w:rsidR="000114BE" w:rsidRPr="000114BE" w:rsidRDefault="000114BE" w:rsidP="00AB1F22">
      <w:pPr>
        <w:pStyle w:val="Heading2"/>
        <w:rPr>
          <w:rFonts w:eastAsia="SimSun"/>
        </w:rPr>
      </w:pPr>
      <w:bookmarkStart w:id="60" w:name="_Toc48930865"/>
      <w:bookmarkStart w:id="61" w:name="_Toc95076614"/>
      <w:bookmarkStart w:id="62" w:name="_Toc106618433"/>
      <w:bookmarkStart w:id="63" w:name="_Toc56501567"/>
      <w:bookmarkStart w:id="64" w:name="_Toc49376114"/>
      <w:bookmarkStart w:id="65" w:name="_Toc513475449"/>
      <w:bookmarkStart w:id="66" w:name="_Toc159226036"/>
      <w:bookmarkStart w:id="67" w:name="_Toc167963812"/>
      <w:r w:rsidRPr="000114BE">
        <w:rPr>
          <w:rFonts w:eastAsia="SimSun"/>
        </w:rPr>
        <w:t>5.X.2</w:t>
      </w:r>
      <w:r w:rsidRPr="000114BE">
        <w:rPr>
          <w:rFonts w:eastAsia="SimSun"/>
        </w:rPr>
        <w:tab/>
        <w:t>Security threats</w:t>
      </w:r>
      <w:bookmarkEnd w:id="60"/>
      <w:bookmarkEnd w:id="61"/>
      <w:bookmarkEnd w:id="62"/>
      <w:bookmarkEnd w:id="63"/>
      <w:bookmarkEnd w:id="64"/>
      <w:bookmarkEnd w:id="65"/>
      <w:bookmarkEnd w:id="66"/>
      <w:bookmarkEnd w:id="67"/>
    </w:p>
    <w:p w14:paraId="52E513B9" w14:textId="77777777" w:rsidR="000114BE" w:rsidRPr="000114BE" w:rsidRDefault="000114BE" w:rsidP="00AB1F22">
      <w:pPr>
        <w:pStyle w:val="Heading2"/>
        <w:rPr>
          <w:rFonts w:eastAsia="SimSun"/>
        </w:rPr>
      </w:pPr>
      <w:bookmarkStart w:id="68" w:name="_Toc56501568"/>
      <w:bookmarkStart w:id="69" w:name="_Toc95076615"/>
      <w:bookmarkStart w:id="70" w:name="_Toc513475450"/>
      <w:bookmarkStart w:id="71" w:name="_Toc49376115"/>
      <w:bookmarkStart w:id="72" w:name="_Toc106618434"/>
      <w:bookmarkStart w:id="73" w:name="_Toc48930866"/>
      <w:bookmarkStart w:id="74" w:name="_Toc159226037"/>
      <w:bookmarkStart w:id="75" w:name="_Toc167963813"/>
      <w:r w:rsidRPr="000114BE">
        <w:rPr>
          <w:rFonts w:eastAsia="SimSun"/>
        </w:rPr>
        <w:t>5.X.3</w:t>
      </w:r>
      <w:r w:rsidRPr="000114BE">
        <w:rPr>
          <w:rFonts w:eastAsia="SimSun"/>
        </w:rPr>
        <w:tab/>
        <w:t>Potential security requirements</w:t>
      </w:r>
      <w:bookmarkEnd w:id="68"/>
      <w:bookmarkEnd w:id="69"/>
      <w:bookmarkEnd w:id="70"/>
      <w:bookmarkEnd w:id="71"/>
      <w:bookmarkEnd w:id="72"/>
      <w:bookmarkEnd w:id="73"/>
      <w:bookmarkEnd w:id="74"/>
      <w:bookmarkEnd w:id="75"/>
    </w:p>
    <w:p w14:paraId="39328B35" w14:textId="77777777" w:rsidR="000114BE" w:rsidRPr="000114BE" w:rsidRDefault="000114BE" w:rsidP="00AB1F22">
      <w:pPr>
        <w:pStyle w:val="Heading1"/>
        <w:rPr>
          <w:rFonts w:eastAsia="SimSun"/>
        </w:rPr>
      </w:pPr>
      <w:bookmarkStart w:id="76" w:name="_Toc95076616"/>
      <w:bookmarkStart w:id="77" w:name="_Toc106618435"/>
      <w:bookmarkStart w:id="78" w:name="_Toc159226038"/>
      <w:bookmarkStart w:id="79" w:name="_Toc167963814"/>
      <w:r w:rsidRPr="000114BE">
        <w:rPr>
          <w:rFonts w:eastAsia="SimSun"/>
        </w:rPr>
        <w:t>6</w:t>
      </w:r>
      <w:r w:rsidRPr="000114BE">
        <w:rPr>
          <w:rFonts w:eastAsia="SimSun"/>
        </w:rPr>
        <w:tab/>
        <w:t>Solutions</w:t>
      </w:r>
      <w:bookmarkEnd w:id="76"/>
      <w:bookmarkEnd w:id="77"/>
      <w:bookmarkEnd w:id="78"/>
      <w:bookmarkEnd w:id="79"/>
    </w:p>
    <w:p w14:paraId="7281F541" w14:textId="77777777" w:rsidR="000114BE" w:rsidRPr="000114BE" w:rsidRDefault="000114BE" w:rsidP="00AB1F22">
      <w:pPr>
        <w:pStyle w:val="Heading2"/>
        <w:rPr>
          <w:rFonts w:eastAsia="SimSun"/>
        </w:rPr>
      </w:pPr>
      <w:bookmarkStart w:id="80" w:name="_Toc151726808"/>
      <w:bookmarkStart w:id="81" w:name="_Toc167963815"/>
      <w:r w:rsidRPr="000114BE">
        <w:rPr>
          <w:rFonts w:eastAsia="SimSun"/>
        </w:rPr>
        <w:t>6.</w:t>
      </w:r>
      <w:r w:rsidRPr="000114BE">
        <w:rPr>
          <w:rFonts w:eastAsia="SimSun"/>
          <w:lang w:eastAsia="zh-CN"/>
        </w:rPr>
        <w:t>0</w:t>
      </w:r>
      <w:r w:rsidRPr="000114BE">
        <w:rPr>
          <w:rFonts w:eastAsia="SimSun"/>
        </w:rPr>
        <w:tab/>
        <w:t>Mapping of solutions to key issues</w:t>
      </w:r>
      <w:bookmarkEnd w:id="80"/>
      <w:bookmarkEnd w:id="81"/>
    </w:p>
    <w:p w14:paraId="77056E11" w14:textId="0DF50A89" w:rsidR="000114BE" w:rsidRPr="000114BE" w:rsidRDefault="00AF65D0" w:rsidP="00A456A3">
      <w:pPr>
        <w:pStyle w:val="Heading3"/>
        <w:rPr>
          <w:rFonts w:eastAsia="SimSun"/>
        </w:rPr>
      </w:pPr>
      <w:r>
        <w:rPr>
          <w:rFonts w:eastAsia="DengXian"/>
          <w:color w:val="FF0000"/>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w:t>
            </w:r>
            <w:r>
              <w:rPr>
                <w:rFonts w:ascii="Arial" w:eastAsia="SimSun" w:hAnsi="Arial"/>
                <w:b/>
                <w:bCs/>
                <w:sz w:val="18"/>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0114BE">
            <w:pPr>
              <w:keepNext/>
              <w:keepLines/>
              <w:spacing w:after="0"/>
              <w:jc w:val="center"/>
              <w:rPr>
                <w:rFonts w:ascii="Arial" w:eastAsia="SimSun" w:hAnsi="Arial"/>
                <w:b/>
                <w:bCs/>
                <w:sz w:val="18"/>
                <w:lang w:eastAsia="en-GB"/>
              </w:rPr>
            </w:pPr>
            <w:r>
              <w:rPr>
                <w:rFonts w:ascii="Arial" w:eastAsia="SimSun" w:hAnsi="Arial"/>
                <w:b/>
                <w:bCs/>
                <w:sz w:val="18"/>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0114BE" w:rsidRDefault="002D7EB6" w:rsidP="000114BE">
            <w:pPr>
              <w:keepNext/>
              <w:keepLines/>
              <w:spacing w:after="0"/>
              <w:rPr>
                <w:rFonts w:ascii="Arial" w:eastAsia="SimSun" w:hAnsi="Arial"/>
                <w:b/>
                <w:sz w:val="18"/>
                <w:lang w:eastAsia="en-GB"/>
              </w:rPr>
            </w:pPr>
            <w:r>
              <w:rPr>
                <w:rFonts w:ascii="Arial" w:eastAsia="SimSun"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0114BE">
            <w:pPr>
              <w:keepNext/>
              <w:keepLines/>
              <w:spacing w:after="0"/>
              <w:jc w:val="center"/>
              <w:rPr>
                <w:rFonts w:ascii="Arial" w:eastAsia="SimSun" w:hAnsi="Arial"/>
                <w:sz w:val="18"/>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0114BE">
            <w:pPr>
              <w:keepNext/>
              <w:keepLines/>
              <w:spacing w:after="0"/>
              <w:jc w:val="center"/>
              <w:rPr>
                <w:rFonts w:ascii="Arial" w:eastAsia="SimSun" w:hAnsi="Arial"/>
                <w:sz w:val="18"/>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0114BE">
            <w:pPr>
              <w:keepNext/>
              <w:keepLines/>
              <w:spacing w:after="0"/>
              <w:jc w:val="center"/>
              <w:rPr>
                <w:rFonts w:ascii="Arial" w:eastAsia="SimSun" w:hAnsi="Arial"/>
                <w:sz w:val="18"/>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Default="00710B8B" w:rsidP="000114BE">
            <w:pPr>
              <w:keepNext/>
              <w:keepLines/>
              <w:spacing w:after="0"/>
              <w:rPr>
                <w:rFonts w:ascii="Arial" w:eastAsia="SimSun" w:hAnsi="Arial"/>
                <w:b/>
                <w:sz w:val="18"/>
                <w:lang w:eastAsia="en-GB"/>
              </w:rPr>
            </w:pPr>
            <w:r>
              <w:rPr>
                <w:rFonts w:ascii="Arial" w:eastAsia="SimSun"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0114BE">
            <w:pPr>
              <w:keepNext/>
              <w:keepLines/>
              <w:spacing w:after="0"/>
              <w:jc w:val="center"/>
              <w:rPr>
                <w:rFonts w:ascii="Arial" w:eastAsia="SimSun"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bl>
    <w:p w14:paraId="0B5E30EB" w14:textId="725D1E2B" w:rsidR="000114BE" w:rsidRPr="00A456A3" w:rsidRDefault="00804E5A" w:rsidP="00A456A3">
      <w:pPr>
        <w:jc w:val="center"/>
        <w:rPr>
          <w:b/>
          <w:bCs/>
          <w:color w:val="FF0000"/>
        </w:rPr>
      </w:pPr>
      <w:r w:rsidRPr="00A456A3">
        <w:rPr>
          <w:rFonts w:eastAsia="SimSun"/>
          <w:b/>
          <w:bCs/>
        </w:rPr>
        <w:t>Table 6.</w:t>
      </w:r>
      <w:r w:rsidRPr="00A456A3">
        <w:rPr>
          <w:rFonts w:eastAsia="SimSun"/>
          <w:b/>
          <w:bCs/>
          <w:lang w:eastAsia="zh-CN"/>
        </w:rPr>
        <w:t>0</w:t>
      </w:r>
      <w:r w:rsidRPr="00A456A3">
        <w:rPr>
          <w:rFonts w:eastAsia="SimSun"/>
          <w:b/>
          <w:bCs/>
        </w:rPr>
        <w:t>-1: Mapping of solutions to key issues</w:t>
      </w:r>
    </w:p>
    <w:p w14:paraId="692D855E" w14:textId="137E6E67" w:rsidR="00993480" w:rsidRPr="00993480" w:rsidRDefault="00993480" w:rsidP="00A456A3">
      <w:pPr>
        <w:pStyle w:val="Heading2"/>
        <w:rPr>
          <w:rFonts w:eastAsia="SimSun" w:cs="Arial"/>
          <w:sz w:val="28"/>
          <w:szCs w:val="28"/>
        </w:rPr>
      </w:pPr>
      <w:bookmarkStart w:id="82" w:name="_Toc513475452"/>
      <w:bookmarkStart w:id="83" w:name="_Toc49376118"/>
      <w:bookmarkStart w:id="84" w:name="_Toc48930869"/>
      <w:bookmarkStart w:id="85" w:name="_Toc56501632"/>
      <w:bookmarkStart w:id="86" w:name="_Toc95076617"/>
      <w:bookmarkStart w:id="87" w:name="_Toc106618436"/>
      <w:bookmarkStart w:id="88" w:name="_Toc159226039"/>
      <w:bookmarkStart w:id="89" w:name="_Toc167963816"/>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89"/>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90" w:name="_Toc151726810"/>
      <w:bookmarkStart w:id="91" w:name="_Toc167963817"/>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90"/>
      <w:bookmarkEnd w:id="91"/>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92" w:name="_Toc151726811"/>
      <w:bookmarkStart w:id="93" w:name="_Toc167963818"/>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92"/>
      <w:bookmarkEnd w:id="93"/>
    </w:p>
    <w:p w14:paraId="110471C8" w14:textId="77777777" w:rsidR="00993480" w:rsidRPr="00993480" w:rsidRDefault="00993480" w:rsidP="00993480">
      <w:pPr>
        <w:rPr>
          <w:rFonts w:eastAsia="SimSun"/>
          <w:lang w:eastAsia="zh-CN"/>
        </w:rPr>
      </w:pPr>
      <w:r w:rsidRPr="00993480">
        <w:rPr>
          <w:rFonts w:eastAsia="SimSun"/>
          <w:lang w:eastAsia="zh-CN"/>
        </w:rPr>
        <w:t>In simplified ATSSS architecture, there is an assumption that UE will establishe connection with network and establish PDU session using 3GPP access. Considering UE and network already generated shared security context during the registration procedure via 3GPP acess.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993480" w:rsidP="00993480">
      <w:pPr>
        <w:jc w:val="center"/>
        <w:rPr>
          <w:rFonts w:eastAsia="SimSun"/>
          <w:lang w:eastAsia="zh-CN"/>
        </w:rPr>
      </w:pPr>
      <w:r w:rsidRPr="00993480">
        <w:rPr>
          <w:rFonts w:eastAsia="SimSun"/>
        </w:rPr>
        <w:object w:dxaOrig="4590" w:dyaOrig="2385" w14:anchorId="12127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9.25pt" o:ole="">
            <v:imagedata r:id="rId7" o:title=""/>
          </v:shape>
          <o:OLEObject Type="Embed" ProgID="Visio.Drawing.15" ShapeID="_x0000_i1025" DrawAspect="Content" ObjectID="_1778576582" r:id="rId8"/>
        </w:object>
      </w:r>
    </w:p>
    <w:p w14:paraId="389D748C" w14:textId="7A44E97D" w:rsidR="00993480" w:rsidRPr="00A456A3" w:rsidRDefault="00993480" w:rsidP="00993480">
      <w:pPr>
        <w:jc w:val="center"/>
        <w:rPr>
          <w:rFonts w:eastAsia="SimSun"/>
          <w:b/>
          <w:bCs/>
          <w:lang w:eastAsia="zh-CN"/>
        </w:rPr>
      </w:pPr>
      <w:r w:rsidRPr="00A456A3">
        <w:rPr>
          <w:rFonts w:eastAsia="SimSun"/>
          <w:b/>
          <w:bCs/>
          <w:lang w:eastAsia="zh-CN"/>
        </w:rPr>
        <w:t>Figure 6.</w:t>
      </w:r>
      <w:r w:rsidR="00C44B09" w:rsidRPr="00A456A3">
        <w:rPr>
          <w:rFonts w:eastAsia="SimSun"/>
          <w:b/>
          <w:bCs/>
          <w:lang w:eastAsia="zh-CN"/>
        </w:rPr>
        <w:t>1</w:t>
      </w:r>
      <w:r w:rsidRPr="00A456A3">
        <w:rPr>
          <w:rFonts w:eastAsia="SimSun"/>
          <w:b/>
          <w:bCs/>
          <w:lang w:eastAsia="zh-CN"/>
        </w:rPr>
        <w:t xml:space="preserve">.2.1 </w:t>
      </w:r>
      <w:r w:rsidRPr="00A456A3">
        <w:rPr>
          <w:rFonts w:eastAsia="SimSun"/>
          <w:b/>
          <w:bCs/>
        </w:rPr>
        <w:t>Key hierarchy generation for ATSSS-lite scenario</w:t>
      </w:r>
    </w:p>
    <w:p w14:paraId="0B8CF987" w14:textId="46B9D206" w:rsidR="00993480" w:rsidRP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3A4D5B47" w14:textId="77777777" w:rsidR="00993480" w:rsidRPr="00993480" w:rsidRDefault="00993480" w:rsidP="00962165">
      <w:pPr>
        <w:rPr>
          <w:rFonts w:eastAsia="SimSun"/>
          <w:lang w:eastAsia="zh-CN"/>
        </w:rPr>
      </w:pPr>
      <w:r w:rsidRPr="00993480">
        <w:rPr>
          <w:rFonts w:eastAsia="SimSun"/>
          <w:lang w:eastAsia="zh-CN"/>
        </w:rPr>
        <w:t>Reagrding with when SMF gets the K</w:t>
      </w:r>
      <w:r w:rsidRPr="00993480">
        <w:rPr>
          <w:rFonts w:eastAsia="SimSun"/>
          <w:vertAlign w:val="subscript"/>
          <w:lang w:eastAsia="zh-CN"/>
        </w:rPr>
        <w:t>UPF</w:t>
      </w:r>
      <w:r w:rsidRPr="00993480">
        <w:rPr>
          <w:rFonts w:eastAsia="SimSun"/>
          <w:lang w:eastAsia="zh-CN"/>
        </w:rPr>
        <w:t xml:space="preserve"> in the case the SMF needs to transfer the K</w:t>
      </w:r>
      <w:r w:rsidRPr="00993480">
        <w:rPr>
          <w:rFonts w:eastAsia="SimSun"/>
          <w:vertAlign w:val="subscript"/>
          <w:lang w:eastAsia="zh-CN"/>
        </w:rPr>
        <w:t>UPF</w:t>
      </w:r>
      <w:r w:rsidRPr="00993480">
        <w:rPr>
          <w:rFonts w:eastAsia="SimSun"/>
          <w:lang w:eastAsia="zh-CN"/>
        </w:rPr>
        <w:t xml:space="preserve">, there are severl 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CreateSMContext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77777777" w:rsidR="00993480" w:rsidRPr="00993480" w:rsidRDefault="00993480" w:rsidP="00962165">
      <w:pPr>
        <w:rPr>
          <w:rFonts w:eastAsia="SimSun"/>
          <w:lang w:eastAsia="zh-CN"/>
        </w:rPr>
      </w:pPr>
      <w:r w:rsidRPr="00993480">
        <w:rPr>
          <w:rFonts w:eastAsia="SimSun"/>
          <w:lang w:eastAsia="zh-CN"/>
        </w:rPr>
        <w:t>Reagrding with when UPF gets the K</w:t>
      </w:r>
      <w:r w:rsidRPr="00993480">
        <w:rPr>
          <w:rFonts w:eastAsia="SimSun"/>
          <w:vertAlign w:val="subscript"/>
          <w:lang w:eastAsia="zh-CN"/>
        </w:rPr>
        <w:t>UPF</w:t>
      </w:r>
      <w:r w:rsidRPr="00993480">
        <w:rPr>
          <w:rFonts w:eastAsia="SimSun"/>
          <w:lang w:eastAsia="zh-CN"/>
        </w:rPr>
        <w:t>, there are severl 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0B6C3F3F" w14:textId="77777777" w:rsidR="00993480" w:rsidRPr="00993480" w:rsidRDefault="00993480" w:rsidP="00962165">
      <w:pPr>
        <w:rPr>
          <w:rFonts w:eastAsia="SimSun"/>
          <w:lang w:eastAsia="zh-CN"/>
        </w:rPr>
      </w:pPr>
      <w:r w:rsidRPr="00993480">
        <w:rPr>
          <w:rFonts w:eastAsia="SimSun"/>
          <w:lang w:eastAsia="zh-CN"/>
        </w:rPr>
        <w:t>Option 3: SMF requests the key from AMF and AMF sends the key to UPF during the PDU session establishment procedure.</w:t>
      </w:r>
    </w:p>
    <w:p w14:paraId="52C314D9" w14:textId="77777777" w:rsidR="00993480" w:rsidRPr="00993480" w:rsidRDefault="00993480" w:rsidP="00A456A3">
      <w:pPr>
        <w:pStyle w:val="EditorsNote"/>
        <w:rPr>
          <w:rFonts w:eastAsia="DengXian"/>
          <w:lang w:eastAsia="zh-CN"/>
        </w:rPr>
      </w:pPr>
      <w:r w:rsidRPr="00993480">
        <w:rPr>
          <w:rFonts w:eastAsia="DengXian"/>
          <w:lang w:eastAsia="zh-CN"/>
        </w:rPr>
        <w:t>Editor’s Note:</w:t>
      </w:r>
      <w:r w:rsidRPr="00993480">
        <w:rPr>
          <w:rFonts w:eastAsia="DengXian"/>
        </w:rPr>
        <w:t xml:space="preserve"> </w:t>
      </w:r>
      <w:r w:rsidRPr="00993480">
        <w:rPr>
          <w:rFonts w:eastAsia="DengXian"/>
          <w:lang w:eastAsia="zh-CN"/>
        </w:rPr>
        <w:t>the details of K</w:t>
      </w:r>
      <w:r w:rsidRPr="00993480">
        <w:rPr>
          <w:rFonts w:eastAsia="DengXian"/>
          <w:vertAlign w:val="subscript"/>
          <w:lang w:eastAsia="zh-CN"/>
        </w:rPr>
        <w:t>UPF</w:t>
      </w:r>
      <w:r w:rsidRPr="00993480">
        <w:rPr>
          <w:rFonts w:eastAsia="DengXian"/>
          <w:lang w:eastAsia="zh-CN"/>
        </w:rPr>
        <w:t xml:space="preserve"> derivation from K</w:t>
      </w:r>
      <w:r w:rsidRPr="00993480">
        <w:rPr>
          <w:rFonts w:eastAsia="DengXian"/>
          <w:vertAlign w:val="subscript"/>
          <w:lang w:eastAsia="zh-CN"/>
        </w:rPr>
        <w:t>AMF</w:t>
      </w:r>
      <w:r w:rsidRPr="00993480">
        <w:rPr>
          <w:rFonts w:eastAsia="DengXian"/>
          <w:lang w:eastAsia="zh-CN"/>
        </w:rPr>
        <w:t xml:space="preserve"> can be FFS.</w:t>
      </w:r>
    </w:p>
    <w:p w14:paraId="2103B52E" w14:textId="38A04C56" w:rsidR="00993480" w:rsidRPr="00993480" w:rsidRDefault="00993480" w:rsidP="00A456A3">
      <w:pPr>
        <w:pStyle w:val="Heading3"/>
        <w:rPr>
          <w:rFonts w:eastAsia="SimSun"/>
        </w:rPr>
      </w:pPr>
      <w:bookmarkStart w:id="94" w:name="_Toc151726812"/>
      <w:bookmarkStart w:id="95" w:name="_Toc167963819"/>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94"/>
      <w:bookmarkEnd w:id="95"/>
    </w:p>
    <w:p w14:paraId="264A7237" w14:textId="77777777" w:rsidR="00993480" w:rsidRPr="00993480" w:rsidRDefault="00993480" w:rsidP="00A456A3">
      <w:pPr>
        <w:pStyle w:val="EditorsNote"/>
        <w:rPr>
          <w:rFonts w:eastAsia="SimSun"/>
          <w:lang w:eastAsia="zh-CN"/>
        </w:rPr>
      </w:pPr>
      <w:r w:rsidRPr="00993480">
        <w:rPr>
          <w:rFonts w:eastAsia="DengXian"/>
          <w:lang w:eastAsia="zh-CN"/>
        </w:rPr>
        <w:t>TBD</w:t>
      </w:r>
    </w:p>
    <w:p w14:paraId="052D73A9" w14:textId="110C6CEB" w:rsidR="00993480" w:rsidRDefault="00993480" w:rsidP="00A456A3">
      <w:pPr>
        <w:rPr>
          <w:rFonts w:eastAsia="SimSun"/>
          <w:lang w:eastAsia="zh-CN"/>
        </w:rPr>
      </w:pPr>
      <w:r w:rsidRPr="00993480">
        <w:rPr>
          <w:rFonts w:eastAsia="SimSun"/>
          <w:lang w:val="en-US" w:eastAsia="zh-CN"/>
        </w:rPr>
        <w:t xml:space="preserve">There is no direct interface between UPF and AMF, AMF directly sends </w:t>
      </w:r>
      <w:r w:rsidRPr="00993480">
        <w:rPr>
          <w:rFonts w:eastAsia="SimSun"/>
          <w:lang w:eastAsia="zh-CN"/>
        </w:rPr>
        <w:t>K</w:t>
      </w:r>
      <w:r w:rsidRPr="00993480">
        <w:rPr>
          <w:rFonts w:eastAsia="SimSun"/>
          <w:vertAlign w:val="subscript"/>
          <w:lang w:eastAsia="zh-CN"/>
        </w:rPr>
        <w:t>UPF</w:t>
      </w:r>
      <w:r w:rsidRPr="00993480">
        <w:rPr>
          <w:rFonts w:eastAsia="SimSun"/>
          <w:lang w:val="en-US" w:eastAsia="zh-CN"/>
        </w:rPr>
        <w:t xml:space="preserve"> to UPF has 5G system impact.</w:t>
      </w:r>
    </w:p>
    <w:p w14:paraId="5DAD7DF4" w14:textId="4D99817D" w:rsidR="009404F6" w:rsidRDefault="009404F6" w:rsidP="009404F6">
      <w:pPr>
        <w:pStyle w:val="Heading2"/>
        <w:rPr>
          <w:rFonts w:eastAsia="SimSun"/>
        </w:rPr>
      </w:pPr>
      <w:bookmarkStart w:id="96" w:name="_Toc167963820"/>
      <w:r>
        <w:rPr>
          <w:rFonts w:eastAsia="SimSun"/>
          <w:lang w:eastAsia="zh-CN"/>
        </w:rPr>
        <w:t>6</w:t>
      </w:r>
      <w:r>
        <w:rPr>
          <w:rFonts w:eastAsia="SimSun"/>
        </w:rPr>
        <w:t>.2</w:t>
      </w:r>
      <w:r>
        <w:rPr>
          <w:rFonts w:eastAsia="SimSun"/>
        </w:rPr>
        <w:tab/>
        <w:t>Solution #2: AUSF based authentication mechanism for UE and UPF</w:t>
      </w:r>
      <w:bookmarkEnd w:id="96"/>
    </w:p>
    <w:p w14:paraId="3B1D5B84" w14:textId="18193C12" w:rsidR="009404F6" w:rsidRDefault="009404F6" w:rsidP="009404F6">
      <w:pPr>
        <w:pStyle w:val="Heading3"/>
        <w:rPr>
          <w:rFonts w:eastAsia="SimSun"/>
        </w:rPr>
      </w:pPr>
      <w:bookmarkStart w:id="97" w:name="_Toc167963821"/>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97"/>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98" w:name="_Toc167963822"/>
      <w:r>
        <w:rPr>
          <w:rFonts w:eastAsia="SimSun"/>
          <w:lang w:eastAsia="zh-CN"/>
        </w:rPr>
        <w:lastRenderedPageBreak/>
        <w:t>6</w:t>
      </w:r>
      <w:r>
        <w:rPr>
          <w:rFonts w:eastAsia="SimSun"/>
        </w:rPr>
        <w:t>.</w:t>
      </w:r>
      <w:r w:rsidR="005D091D">
        <w:rPr>
          <w:rFonts w:eastAsia="SimSun"/>
        </w:rPr>
        <w:t>2</w:t>
      </w:r>
      <w:r>
        <w:rPr>
          <w:rFonts w:eastAsia="SimSun"/>
        </w:rPr>
        <w:t>.2</w:t>
      </w:r>
      <w:r>
        <w:rPr>
          <w:rFonts w:eastAsia="SimSun"/>
        </w:rPr>
        <w:tab/>
        <w:t>Solution details</w:t>
      </w:r>
      <w:bookmarkEnd w:id="98"/>
    </w:p>
    <w:p w14:paraId="5AD68B07" w14:textId="0BA7570B" w:rsidR="009404F6" w:rsidRDefault="009404F6" w:rsidP="00A456A3">
      <w:pPr>
        <w:pStyle w:val="Heading4"/>
        <w:rPr>
          <w:rFonts w:eastAsia="SimSun"/>
          <w:lang w:val="en-US" w:eastAsia="zh-CN"/>
        </w:rPr>
      </w:pPr>
      <w:bookmarkStart w:id="99" w:name="_Toc167963823"/>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99"/>
    </w:p>
    <w:p w14:paraId="73A07D82" w14:textId="77777777" w:rsidR="009404F6" w:rsidRDefault="009404F6" w:rsidP="009404F6">
      <w:pPr>
        <w:pStyle w:val="a"/>
        <w:spacing w:before="240"/>
        <w:ind w:left="720"/>
        <w:jc w:val="both"/>
      </w:pPr>
      <w:r>
        <w:object w:dxaOrig="7785" w:dyaOrig="3195" w14:anchorId="4BEB5C9C">
          <v:shape id="_x0000_i1026" type="#_x0000_t75" style="width:389.25pt;height:159.75pt" o:ole="">
            <v:imagedata r:id="rId9" o:title=""/>
          </v:shape>
          <o:OLEObject Type="Embed" ProgID="Visio.Drawing.15" ShapeID="_x0000_i1026" DrawAspect="Content" ObjectID="_1778576583" r:id="rId10"/>
        </w:object>
      </w:r>
    </w:p>
    <w:p w14:paraId="6EFBC8A1" w14:textId="5988A840" w:rsidR="009404F6" w:rsidRPr="00A456A3" w:rsidRDefault="009404F6" w:rsidP="00A456A3">
      <w:pPr>
        <w:jc w:val="center"/>
        <w:rPr>
          <w:b/>
          <w:bCs/>
        </w:rPr>
      </w:pPr>
      <w:r w:rsidRPr="00A456A3">
        <w:rPr>
          <w:b/>
          <w:bCs/>
        </w:rPr>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CB89A61" w:rsidR="009404F6" w:rsidRDefault="009404F6" w:rsidP="00A456A3">
      <w:pPr>
        <w:pStyle w:val="Heading4"/>
      </w:pPr>
      <w:bookmarkStart w:id="100" w:name="_Toc167963824"/>
      <w:r>
        <w:t>6.</w:t>
      </w:r>
      <w:r w:rsidR="005D091D">
        <w:t>2</w:t>
      </w:r>
      <w:r>
        <w:t xml:space="preserve">.2 </w:t>
      </w:r>
      <w:r w:rsidR="00D51B71">
        <w:tab/>
      </w:r>
      <w:r>
        <w:t>Authentication based on AUSF</w:t>
      </w:r>
      <w:bookmarkEnd w:id="100"/>
    </w:p>
    <w:p w14:paraId="602C90D4" w14:textId="591FE058" w:rsidR="009404F6" w:rsidRDefault="009404F6" w:rsidP="009404F6">
      <w:pPr>
        <w:pStyle w:val="a"/>
        <w:spacing w:before="240"/>
        <w:ind w:left="720"/>
        <w:jc w:val="center"/>
        <w:rPr>
          <w:rFonts w:eastAsia="DengXian"/>
        </w:rPr>
      </w:pPr>
      <w:r>
        <w:rPr>
          <w:rFonts w:eastAsia="Malgun Gothic"/>
        </w:rPr>
        <w:object w:dxaOrig="9030" w:dyaOrig="4425" w14:anchorId="1F4CBAF8">
          <v:shape id="_x0000_i1027" type="#_x0000_t75" style="width:451.5pt;height:221.25pt" o:ole="">
            <v:imagedata r:id="rId11" o:title=""/>
          </v:shape>
          <o:OLEObject Type="Embed" ProgID="Visio.Drawing.11" ShapeID="_x0000_i1027" DrawAspect="Content" ObjectID="_1778576584" r:id="rId12"/>
        </w:object>
      </w:r>
      <w:r>
        <w:t xml:space="preserve"> </w:t>
      </w:r>
      <w:r w:rsidRPr="00A456A3">
        <w:rPr>
          <w:b/>
          <w:bCs/>
        </w:rPr>
        <w:t>Figure 6.2.2-1</w:t>
      </w:r>
      <w:r w:rsidRPr="00A456A3">
        <w:rPr>
          <w:b/>
          <w:bCs/>
        </w:rPr>
        <w:tab/>
        <w:t>Authentication based on AUSF.</w:t>
      </w:r>
    </w:p>
    <w:p w14:paraId="28BCF500" w14:textId="6571D9B4" w:rsidR="009404F6" w:rsidRPr="009A5405" w:rsidRDefault="009404F6" w:rsidP="00A456A3">
      <w:pPr>
        <w:pStyle w:val="ListParagraph"/>
        <w:numPr>
          <w:ilvl w:val="0"/>
          <w:numId w:val="22"/>
        </w:numPr>
      </w:pPr>
      <w:r>
        <w:t>The UE sets the SUCI as the PSK identity in the ClientHello message.</w:t>
      </w:r>
    </w:p>
    <w:p w14:paraId="740FCE9F" w14:textId="77777777" w:rsidR="009404F6" w:rsidRDefault="009404F6" w:rsidP="00A456A3">
      <w:pPr>
        <w:pStyle w:val="EditorsNote"/>
        <w:rPr>
          <w:lang w:eastAsia="zh-CN"/>
        </w:rPr>
      </w:pPr>
      <w:r>
        <w:rPr>
          <w:lang w:eastAsia="zh-CN"/>
        </w:rPr>
        <w:t>Editor's Note: The usage of SUCI as the PSK identity is FFS.</w:t>
      </w:r>
    </w:p>
    <w:p w14:paraId="1D76B0DC" w14:textId="476C776D" w:rsidR="009404F6" w:rsidRDefault="009404F6" w:rsidP="00A456A3">
      <w:pPr>
        <w:pStyle w:val="ListParagraph"/>
        <w:numPr>
          <w:ilvl w:val="0"/>
          <w:numId w:val="22"/>
        </w:numPr>
      </w:pPr>
      <w:r>
        <w:t>The UPF sends the SUCI to the UDM/ARPF/SIDF to get the SUPI.</w:t>
      </w:r>
    </w:p>
    <w:p w14:paraId="6D6BAE94" w14:textId="77777777" w:rsidR="009404F6" w:rsidRDefault="009404F6" w:rsidP="00A456A3">
      <w:r>
        <w:lastRenderedPageBreak/>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668FC21E" w14:textId="77777777" w:rsidR="009404F6" w:rsidRDefault="009404F6" w:rsidP="00A456A3">
      <w:pPr>
        <w:pStyle w:val="EditorsNote"/>
        <w:rPr>
          <w:lang w:eastAsia="zh-CN"/>
        </w:rPr>
      </w:pPr>
      <w:r>
        <w:rPr>
          <w:lang w:eastAsia="zh-CN"/>
        </w:rPr>
        <w:t>Editor's Note: The discovery of AUSF is FFS.</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A456A3">
      <w:r>
        <w:t>-</w:t>
      </w:r>
      <w:r>
        <w:tab/>
        <w:t>P0 =UE identifier (i.e. SUPI);</w:t>
      </w:r>
    </w:p>
    <w:p w14:paraId="6F97EB7C" w14:textId="77777777" w:rsidR="009404F6" w:rsidRDefault="009404F6" w:rsidP="00A456A3">
      <w:r>
        <w:t>-</w:t>
      </w:r>
      <w:r>
        <w:tab/>
        <w:t>L0 = length of UE identifier</w:t>
      </w:r>
    </w:p>
    <w:p w14:paraId="3231D8E7" w14:textId="77777777" w:rsidR="009404F6" w:rsidRDefault="009404F6" w:rsidP="00A456A3">
      <w:r>
        <w:t>-</w:t>
      </w:r>
      <w:r>
        <w:tab/>
        <w:t>P1 =UPF identifier;</w:t>
      </w:r>
    </w:p>
    <w:p w14:paraId="3D5ADC47" w14:textId="77777777" w:rsidR="009404F6" w:rsidRDefault="009404F6" w:rsidP="00A456A3">
      <w:r>
        <w:t>-</w:t>
      </w:r>
      <w:r>
        <w:tab/>
        <w:t>L1 = length of UPF identifier (i.e., FQDN of UPF)</w:t>
      </w:r>
    </w:p>
    <w:p w14:paraId="61C158C5" w14:textId="77777777" w:rsidR="009404F6" w:rsidRDefault="009404F6" w:rsidP="00A456A3">
      <w:r>
        <w:t>The input key KEY shall be K</w:t>
      </w:r>
      <w:r>
        <w:rPr>
          <w:vertAlign w:val="subscript"/>
        </w:rPr>
        <w:t>AUSF</w:t>
      </w:r>
      <w:r>
        <w:t>.</w:t>
      </w:r>
    </w:p>
    <w:p w14:paraId="51777A9F" w14:textId="77777777" w:rsidR="009404F6" w:rsidRDefault="009404F6" w:rsidP="00A456A3">
      <w:pPr>
        <w:pStyle w:val="EditorsNote"/>
        <w:rPr>
          <w:lang w:eastAsia="zh-CN"/>
        </w:rPr>
      </w:pPr>
      <w:r>
        <w:rPr>
          <w:lang w:eastAsia="zh-CN"/>
        </w:rPr>
        <w:t>Editor's Note: The derivation of K</w:t>
      </w:r>
      <w:r>
        <w:rPr>
          <w:vertAlign w:val="subscript"/>
          <w:lang w:eastAsia="zh-CN"/>
        </w:rPr>
        <w:t>UPF</w:t>
      </w:r>
      <w:r>
        <w:rPr>
          <w:lang w:eastAsia="zh-CN"/>
        </w:rPr>
        <w:t xml:space="preserve"> is FFS.</w:t>
      </w:r>
    </w:p>
    <w:p w14:paraId="6FA805AB" w14:textId="6539FF3A" w:rsidR="009404F6" w:rsidRDefault="009404F6" w:rsidP="00A456A3">
      <w:pPr>
        <w:pStyle w:val="ListParagraph"/>
        <w:numPr>
          <w:ilvl w:val="0"/>
          <w:numId w:val="22"/>
        </w:numPr>
      </w:pPr>
      <w:r>
        <w:t xml:space="preserve">The UPF sends the SUCI to the UE. The SUCI serves as the PSK identity in the ServerHello message. </w:t>
      </w:r>
    </w:p>
    <w:p w14:paraId="1BEE5E25" w14:textId="205F2A11" w:rsidR="009404F6" w:rsidRDefault="009404F6" w:rsidP="00A456A3">
      <w:pPr>
        <w:pStyle w:val="ListParagraph"/>
        <w:numPr>
          <w:ilvl w:val="0"/>
          <w:numId w:val="22"/>
        </w:numPr>
      </w:pPr>
      <w:r>
        <w:t>The UE can also derive K</w:t>
      </w:r>
      <w:r w:rsidRPr="006E3017">
        <w:rPr>
          <w:vertAlign w:val="subscript"/>
        </w:rPr>
        <w:t xml:space="preserve">UPF </w:t>
      </w:r>
      <w:r>
        <w:t>in a similar way. The UE and the UPF can do the mutual authentication based on the shared K</w:t>
      </w:r>
      <w:r w:rsidRPr="006E3017">
        <w:rPr>
          <w:vertAlign w:val="subscript"/>
        </w:rPr>
        <w:t>UPF.</w:t>
      </w:r>
    </w:p>
    <w:p w14:paraId="333BC9E7" w14:textId="6BF5E4A5" w:rsidR="009404F6" w:rsidRDefault="009404F6" w:rsidP="009404F6">
      <w:pPr>
        <w:pStyle w:val="Heading3"/>
        <w:rPr>
          <w:rFonts w:eastAsia="SimSun"/>
        </w:rPr>
      </w:pPr>
      <w:bookmarkStart w:id="101" w:name="_Toc167963825"/>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101"/>
    </w:p>
    <w:p w14:paraId="5178561E" w14:textId="5BEC2A33" w:rsidR="009404F6" w:rsidRDefault="009404F6" w:rsidP="00A456A3">
      <w:pPr>
        <w:pStyle w:val="EditorsNote"/>
        <w:rPr>
          <w:rFonts w:eastAsia="SimSun"/>
          <w:lang w:eastAsia="zh-CN"/>
        </w:rPr>
      </w:pPr>
      <w:r>
        <w:rPr>
          <w:lang w:eastAsia="zh-CN"/>
        </w:rPr>
        <w:t>TBA</w:t>
      </w:r>
    </w:p>
    <w:p w14:paraId="524DC12A" w14:textId="7CA1FB9E" w:rsidR="00825B67" w:rsidRPr="00825B67" w:rsidRDefault="00825B67" w:rsidP="00A456A3">
      <w:pPr>
        <w:pStyle w:val="Heading2"/>
        <w:rPr>
          <w:rFonts w:eastAsia="SimSun"/>
          <w:lang w:eastAsia="zh-CN"/>
        </w:rPr>
      </w:pPr>
      <w:bookmarkStart w:id="102" w:name="_Toc167963826"/>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102"/>
    </w:p>
    <w:p w14:paraId="0BF85249" w14:textId="4FD5483C" w:rsidR="00825B67" w:rsidRPr="00825B67" w:rsidRDefault="00825B67" w:rsidP="00A456A3">
      <w:pPr>
        <w:pStyle w:val="Heading3"/>
        <w:rPr>
          <w:rFonts w:eastAsia="SimSun"/>
          <w:lang w:eastAsia="en-IN"/>
        </w:rPr>
      </w:pPr>
      <w:bookmarkStart w:id="103" w:name="_Toc167963827"/>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103"/>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825B67">
      <w:pPr>
        <w:ind w:left="568" w:hanging="284"/>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825B67">
      <w:pPr>
        <w:ind w:left="568" w:hanging="284"/>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825B67">
      <w:pPr>
        <w:ind w:left="568" w:hanging="284"/>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825B67">
      <w:pPr>
        <w:ind w:left="568" w:hanging="284"/>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825B67">
      <w:pPr>
        <w:ind w:left="568" w:hanging="284"/>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104" w:name="_Toc167963828"/>
      <w:r>
        <w:rPr>
          <w:rFonts w:eastAsia="SimSun"/>
          <w:lang w:eastAsia="zh-CN"/>
        </w:rPr>
        <w:lastRenderedPageBreak/>
        <w:t>6.3.2</w:t>
      </w:r>
      <w:r w:rsidRPr="00825B67">
        <w:rPr>
          <w:rFonts w:eastAsia="SimSun"/>
          <w:lang w:eastAsia="en-IN"/>
        </w:rPr>
        <w:tab/>
        <w:t>Solution details</w:t>
      </w:r>
      <w:bookmarkEnd w:id="104"/>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825B67" w:rsidP="00825B67">
      <w:pPr>
        <w:keepNext/>
        <w:jc w:val="center"/>
        <w:rPr>
          <w:rFonts w:eastAsia="SimSun"/>
          <w:lang w:eastAsia="en-IN"/>
        </w:rPr>
      </w:pPr>
      <w:r w:rsidRPr="00825B67">
        <w:rPr>
          <w:rFonts w:eastAsia="SimSun"/>
          <w:lang w:eastAsia="en-IN"/>
        </w:rPr>
        <w:object w:dxaOrig="6570" w:dyaOrig="2565" w14:anchorId="3F47F154">
          <v:shape id="_x0000_i1028" type="#_x0000_t75" style="width:328.5pt;height:128.25pt" o:ole="">
            <v:imagedata r:id="rId13" o:title=""/>
          </v:shape>
          <o:OLEObject Type="Embed" ProgID="Visio.Drawing.15" ShapeID="_x0000_i1028" DrawAspect="Content" ObjectID="_1778576585" r:id="rId14"/>
        </w:object>
      </w:r>
    </w:p>
    <w:p w14:paraId="6D5C88C9" w14:textId="10C83D4B"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825B67" w:rsidP="00825B67">
      <w:pPr>
        <w:keepNext/>
        <w:jc w:val="center"/>
        <w:rPr>
          <w:rFonts w:eastAsia="SimSun"/>
          <w:lang w:eastAsia="en-IN"/>
        </w:rPr>
      </w:pPr>
      <w:r w:rsidRPr="00825B67">
        <w:rPr>
          <w:rFonts w:eastAsia="SimSun"/>
          <w:lang w:eastAsia="en-IN"/>
        </w:rPr>
        <w:object w:dxaOrig="8100" w:dyaOrig="5160" w14:anchorId="4601E8D3">
          <v:shape id="_x0000_i1029" type="#_x0000_t75" style="width:405pt;height:258pt" o:ole="">
            <v:imagedata r:id="rId15" o:title=""/>
          </v:shape>
          <o:OLEObject Type="Embed" ProgID="Visio.Drawing.15" ShapeID="_x0000_i1029" DrawAspect="Content" ObjectID="_1778576586" r:id="rId16"/>
        </w:object>
      </w:r>
    </w:p>
    <w:p w14:paraId="2F3C4640" w14:textId="0F61069F"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-2: Procedure to establish TLS 1.3 PSK mode in MPQUIC used in ATSSS</w:t>
      </w:r>
    </w:p>
    <w:p w14:paraId="365FD6C6" w14:textId="77777777" w:rsidR="00825B67" w:rsidRPr="00825B67" w:rsidRDefault="00825B67" w:rsidP="00825B67">
      <w:pPr>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825B67">
      <w:pPr>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825B67">
      <w:pPr>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825B67">
      <w:pPr>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825B67">
      <w:pPr>
        <w:rPr>
          <w:rFonts w:eastAsia="SimSun"/>
          <w:lang w:eastAsia="en-IN"/>
        </w:rPr>
      </w:pPr>
      <w:r w:rsidRPr="00825B67">
        <w:rPr>
          <w:rFonts w:eastAsia="SimSun"/>
          <w:lang w:val="en-US" w:eastAsia="zh-CN"/>
        </w:rPr>
        <w:lastRenderedPageBreak/>
        <w:t>2c. UE generates the same Pre-Shared Key</w:t>
      </w:r>
      <w:r w:rsidRPr="00825B67">
        <w:rPr>
          <w:rFonts w:eastAsia="SimSun"/>
          <w:lang w:eastAsia="en-IN"/>
        </w:rPr>
        <w:t>.</w:t>
      </w:r>
    </w:p>
    <w:p w14:paraId="303D5EAF" w14:textId="77777777" w:rsidR="00825B67" w:rsidRPr="00825B67" w:rsidRDefault="00825B67" w:rsidP="00825B67">
      <w:pPr>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825B67">
      <w:pPr>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145998D5" w14:textId="77777777" w:rsidR="00825B67" w:rsidRPr="00825B67" w:rsidRDefault="00825B67" w:rsidP="00A456A3">
      <w:pPr>
        <w:pStyle w:val="EditorsNote"/>
        <w:rPr>
          <w:rFonts w:eastAsiaTheme="minorHAnsi"/>
          <w:lang w:val="en-US" w:eastAsia="en-IN"/>
        </w:rPr>
      </w:pPr>
      <w:r w:rsidRPr="00825B67">
        <w:rPr>
          <w:rFonts w:eastAsiaTheme="minorHAnsi"/>
          <w:lang w:val="en-US" w:eastAsia="en-IN"/>
        </w:rPr>
        <w:t>Editor’s note: The details of the pre-shared key derivation procedure are ffs.</w:t>
      </w:r>
    </w:p>
    <w:p w14:paraId="4C48D654" w14:textId="77777777" w:rsidR="00825B67" w:rsidRPr="00825B67" w:rsidRDefault="00825B67" w:rsidP="00A456A3">
      <w:pPr>
        <w:pStyle w:val="EditorsNote"/>
        <w:rPr>
          <w:rFonts w:eastAsiaTheme="minorHAnsi"/>
          <w:lang w:val="en-US" w:eastAsia="en-IN"/>
        </w:rPr>
      </w:pPr>
      <w:r w:rsidRPr="00825B67">
        <w:rPr>
          <w:rFonts w:eastAsiaTheme="minorHAnsi"/>
          <w:lang w:val="en-US" w:eastAsia="en-IN"/>
        </w:rPr>
        <w:t xml:space="preserve">Editor’s note: The steps running through 3GPP access and non-3GPP access needs to be clarified. </w:t>
      </w:r>
    </w:p>
    <w:p w14:paraId="21534223" w14:textId="46278EF6" w:rsidR="00825B67" w:rsidRPr="00825B67" w:rsidRDefault="00825B67" w:rsidP="00A456A3">
      <w:pPr>
        <w:pStyle w:val="Heading3"/>
        <w:rPr>
          <w:rFonts w:eastAsia="SimSun"/>
          <w:lang w:eastAsia="en-IN"/>
        </w:rPr>
      </w:pPr>
      <w:bookmarkStart w:id="105" w:name="_Toc167963829"/>
      <w:r>
        <w:rPr>
          <w:rFonts w:eastAsia="SimSun"/>
          <w:lang w:eastAsia="zh-CN"/>
        </w:rPr>
        <w:t>6.3.2</w:t>
      </w:r>
      <w:r w:rsidRPr="00825B67">
        <w:rPr>
          <w:rFonts w:eastAsia="SimSun"/>
          <w:lang w:eastAsia="en-IN"/>
        </w:rPr>
        <w:tab/>
        <w:t>Evaluation</w:t>
      </w:r>
      <w:bookmarkEnd w:id="105"/>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AF65D0">
      <w:pPr>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AF65D0">
      <w:pPr>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AF65D0">
      <w:pPr>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AF65D0">
      <w:pPr>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106" w:name="_Toc167963830"/>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106"/>
    </w:p>
    <w:p w14:paraId="7D9C8CAC" w14:textId="3AE41822" w:rsidR="006241DF" w:rsidRPr="006241DF" w:rsidRDefault="006241DF" w:rsidP="00A456A3">
      <w:pPr>
        <w:pStyle w:val="Heading3"/>
        <w:rPr>
          <w:rFonts w:eastAsia="SimSun"/>
        </w:rPr>
      </w:pPr>
      <w:bookmarkStart w:id="107" w:name="_Toc167963831"/>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107"/>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108" w:name="_Toc167963832"/>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108"/>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109" w:name="_MON_1778396602"/>
    <w:bookmarkEnd w:id="109"/>
    <w:p w14:paraId="45E42F5D" w14:textId="3552CF48" w:rsidR="006241DF" w:rsidRPr="006241DF" w:rsidRDefault="00DF0E77" w:rsidP="006241DF">
      <w:pPr>
        <w:rPr>
          <w:rFonts w:eastAsia="SimSun"/>
        </w:rPr>
      </w:pPr>
      <w:r w:rsidRPr="006241DF">
        <w:rPr>
          <w:rFonts w:eastAsia="SimSun"/>
        </w:rPr>
        <w:object w:dxaOrig="9360" w:dyaOrig="6220" w14:anchorId="6EC71786">
          <v:shape id="_x0000_i1030" type="#_x0000_t75" style="width:468pt;height:311.25pt" o:ole="">
            <v:imagedata r:id="rId17" o:title=""/>
          </v:shape>
          <o:OLEObject Type="Embed" ProgID="Word.Document.12" ShapeID="_x0000_i1030" DrawAspect="Content" ObjectID="_1778576587" r:id="rId18">
            <o:FieldCodes>\s</o:FieldCodes>
          </o:OLEObject>
        </w:object>
      </w:r>
    </w:p>
    <w:p w14:paraId="5DF9D6C7" w14:textId="77777777" w:rsidR="006241DF" w:rsidRPr="006241DF" w:rsidRDefault="006241DF" w:rsidP="006241DF">
      <w:pPr>
        <w:rPr>
          <w:rFonts w:eastAsia="SimSun"/>
        </w:rPr>
      </w:pPr>
      <w:r w:rsidRPr="006241DF">
        <w:rPr>
          <w:rFonts w:eastAsia="SimSun"/>
        </w:rPr>
        <w:t>The solution involves the following steps:</w:t>
      </w:r>
    </w:p>
    <w:p w14:paraId="54B181E2" w14:textId="77777777" w:rsidR="006241DF" w:rsidRPr="006241DF" w:rsidRDefault="006241DF" w:rsidP="006241DF">
      <w:pPr>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6241DF">
      <w:pPr>
        <w:rPr>
          <w:rFonts w:eastAsia="SimSun"/>
        </w:rPr>
      </w:pPr>
      <w:r w:rsidRPr="006241DF">
        <w:rPr>
          <w:rFonts w:eastAsia="SimSun"/>
        </w:rPr>
        <w:t xml:space="preserve">2.  </w:t>
      </w:r>
      <w:r w:rsidRPr="006241DF">
        <w:rPr>
          <w:rFonts w:eastAsia="SimSun"/>
        </w:rPr>
        <w:tab/>
        <w:t>The AMF selects an SMF which is capable of the specific ATSSS feature indicated to be supported by the UE and sends a Nsmf_PDUSession_Create Request message with the PDU Session Establishment Request message, as per existing specifications.</w:t>
      </w:r>
    </w:p>
    <w:p w14:paraId="370B1AE9" w14:textId="77777777" w:rsidR="006241DF" w:rsidRPr="006241DF" w:rsidRDefault="006241DF" w:rsidP="006241DF">
      <w:pPr>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6241DF">
      <w:pPr>
        <w:rPr>
          <w:rFonts w:eastAsia="SimSun"/>
        </w:rPr>
      </w:pPr>
      <w:r w:rsidRPr="006241DF">
        <w:rPr>
          <w:rFonts w:eastAsia="SimSun"/>
        </w:rPr>
        <w:t xml:space="preserve">4. </w:t>
      </w:r>
      <w:r w:rsidRPr="006241DF">
        <w:rPr>
          <w:rFonts w:eastAsia="SimSun"/>
        </w:rPr>
        <w:tab/>
        <w:t>The SMF replies to AMF with an Nsmf_PDUSession_Create Response, as per existing specifications.</w:t>
      </w:r>
    </w:p>
    <w:p w14:paraId="614A526D" w14:textId="77777777" w:rsidR="006241DF" w:rsidRPr="006241DF" w:rsidRDefault="006241DF" w:rsidP="006241DF">
      <w:pPr>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6241DF">
      <w:pPr>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77777777" w:rsidR="006241DF" w:rsidRPr="006241DF" w:rsidRDefault="006241DF" w:rsidP="006241DF">
      <w:pPr>
        <w:rPr>
          <w:rFonts w:eastAsia="SimSun"/>
        </w:rPr>
      </w:pPr>
      <w:r w:rsidRPr="006241DF">
        <w:rPr>
          <w:rFonts w:eastAsia="SimSun"/>
        </w:rPr>
        <w:t xml:space="preserve"> </w:t>
      </w:r>
      <w:r w:rsidRPr="006241DF">
        <w:rPr>
          <w:rFonts w:eastAsia="SimSun"/>
        </w:rPr>
        <w:tab/>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6241DF">
      <w:pPr>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6241DF">
      <w:pPr>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6241DF">
      <w:pPr>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6241DF">
      <w:pPr>
        <w:rPr>
          <w:rFonts w:eastAsia="SimSun"/>
        </w:rPr>
      </w:pPr>
      <w:r w:rsidRPr="006241DF">
        <w:rPr>
          <w:rFonts w:eastAsia="SimSun"/>
        </w:rPr>
        <w:t>-</w:t>
      </w:r>
      <w:r w:rsidRPr="006241DF">
        <w:rPr>
          <w:rFonts w:eastAsia="SimSun"/>
        </w:rPr>
        <w:tab/>
        <w:t>Pre-Shared Key (PSK)</w:t>
      </w:r>
    </w:p>
    <w:p w14:paraId="5A142900" w14:textId="77777777" w:rsidR="006241DF" w:rsidRPr="006241DF" w:rsidRDefault="006241DF" w:rsidP="006241DF">
      <w:pPr>
        <w:keepLines/>
        <w:ind w:left="1135" w:hanging="851"/>
        <w:rPr>
          <w:rFonts w:eastAsia="SimSun"/>
          <w:color w:val="FF0000"/>
        </w:rPr>
      </w:pPr>
      <w:r w:rsidRPr="006241DF">
        <w:rPr>
          <w:rFonts w:eastAsia="SimSun"/>
          <w:color w:val="FF0000"/>
        </w:rPr>
        <w:t>Editor’s Note: potential security issues coming from transmitting the pre-shared keys to the UE are ffs</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6241DF">
      <w:pPr>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6241DF">
      <w:pPr>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During the establishment of a MP-QUIC connection, the MPQUIC client in the UE and the MPQUIC Proxy in the UPF mutually authenticate each other using TLS-PSK ciphersuite based on the PSK that was provided to the UE in the PDU Session Establishment Accept message. The UE initiates the MPQUIC connection setup by sending initial QUIC packets to the UPF. As part of these packets, the UE includes the pre_shared_key extension, offering the PSK ID obtained during the PDU Session Establishment. For PSKs used in session resumption, the UE populates the obfuscated_ticket_age field within the identity offered in the pre_shared_key extension. This field is set to zero for PSKs not used for session resumption. If PSK authentication is accepted by the UPF (the server), it indicates the selected identity from the pre_shared_key extension. Both parties then use the selected PSK to generate connection key material and complete the handshake, leveraging the psk_dhe_ke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6241DF">
      <w:pPr>
        <w:rPr>
          <w:rFonts w:eastAsia="SimSun"/>
        </w:rPr>
      </w:pPr>
      <w:r w:rsidRPr="006241DF">
        <w:rPr>
          <w:rFonts w:eastAsia="SimSun"/>
        </w:rPr>
        <w:t>-</w:t>
      </w:r>
      <w:r w:rsidRPr="006241DF">
        <w:rPr>
          <w:rFonts w:eastAsia="SimSun"/>
        </w:rPr>
        <w:tab/>
        <w:t xml:space="preserve">At least two Connection IDs for a QUIC connection: A QUIC connection can be associated with multiple Connection IDs. To support multi-path QUIC operation, the QUIC endpoints shall use different Connection IDs on different paths (see IETF draft-ietf-quic-multipath). </w:t>
      </w:r>
    </w:p>
    <w:p w14:paraId="6EA26F53" w14:textId="77777777" w:rsidR="006241DF" w:rsidRPr="006241DF" w:rsidRDefault="006241DF" w:rsidP="006241DF">
      <w:pPr>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110" w:name="_Toc167963833"/>
      <w:r w:rsidRPr="006241DF">
        <w:rPr>
          <w:rFonts w:eastAsia="SimSun"/>
          <w:lang w:eastAsia="zh-CN"/>
        </w:rPr>
        <w:lastRenderedPageBreak/>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110"/>
    </w:p>
    <w:p w14:paraId="2DFD091D" w14:textId="77777777" w:rsidR="006241DF" w:rsidRPr="006241DF" w:rsidRDefault="006241DF" w:rsidP="006241DF">
      <w:pPr>
        <w:rPr>
          <w:rFonts w:eastAsia="SimSun"/>
        </w:rPr>
      </w:pPr>
      <w:r w:rsidRPr="006241DF">
        <w:rPr>
          <w:rFonts w:eastAsia="SimSun"/>
        </w:rPr>
        <w:t>The proposed solution fulfills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1EA1C05D" w14:textId="77777777" w:rsidR="006241DF" w:rsidRPr="006241DF" w:rsidRDefault="006241DF" w:rsidP="006241DF">
      <w:pPr>
        <w:keepLines/>
        <w:ind w:left="1135" w:hanging="851"/>
        <w:rPr>
          <w:rFonts w:eastAsia="SimSun"/>
          <w:color w:val="FF0000"/>
        </w:rPr>
      </w:pPr>
      <w:r w:rsidRPr="006241DF">
        <w:rPr>
          <w:rFonts w:eastAsia="SimSun"/>
          <w:color w:val="FF0000"/>
        </w:rPr>
        <w:t>Editor’s Note: the steps running through 3GPP access and non-3GPP access needs to be clarified.</w:t>
      </w:r>
    </w:p>
    <w:p w14:paraId="0A0F914B" w14:textId="3E5D6177" w:rsidR="006241DF" w:rsidRDefault="006241DF" w:rsidP="00A456A3">
      <w:pPr>
        <w:pStyle w:val="EditorsNote"/>
        <w:rPr>
          <w:rFonts w:eastAsia="SimSun"/>
          <w:lang w:eastAsia="zh-CN"/>
        </w:rPr>
      </w:pPr>
      <w:r w:rsidRPr="006241DF">
        <w:rPr>
          <w:rFonts w:eastAsia="SimSun"/>
        </w:rPr>
        <w:t>Editor’s Note: System Impact is FFS.</w:t>
      </w:r>
    </w:p>
    <w:p w14:paraId="1B289503" w14:textId="6394C512" w:rsidR="00781BB6" w:rsidRPr="00503C88" w:rsidRDefault="00781BB6" w:rsidP="00503C88">
      <w:pPr>
        <w:pStyle w:val="Heading2"/>
        <w:rPr>
          <w:rFonts w:eastAsia="SimSun"/>
        </w:rPr>
      </w:pPr>
      <w:bookmarkStart w:id="111" w:name="_Toc167963834"/>
      <w:r w:rsidRPr="00A456A3">
        <w:rPr>
          <w:rFonts w:eastAsia="SimSun"/>
        </w:rPr>
        <w:t>6</w:t>
      </w:r>
      <w:r w:rsidRPr="00503C88">
        <w:rPr>
          <w:rFonts w:eastAsia="SimSun"/>
        </w:rPr>
        <w:t>.5</w:t>
      </w:r>
      <w:r w:rsidRPr="00503C88">
        <w:rPr>
          <w:rFonts w:eastAsia="SimSun"/>
        </w:rPr>
        <w:tab/>
        <w:t>Solution #5: UE authentication and traffic protection in ATSSS-Lite</w:t>
      </w:r>
      <w:bookmarkEnd w:id="111"/>
    </w:p>
    <w:p w14:paraId="7EE95559" w14:textId="31060A6B" w:rsidR="00781BB6" w:rsidRPr="00503C88" w:rsidRDefault="00781BB6" w:rsidP="00503C88">
      <w:pPr>
        <w:pStyle w:val="Heading3"/>
        <w:rPr>
          <w:rFonts w:eastAsia="SimSun"/>
        </w:rPr>
      </w:pPr>
      <w:bookmarkStart w:id="112" w:name="_Toc167963835"/>
      <w:r w:rsidRPr="00A456A3">
        <w:rPr>
          <w:rFonts w:eastAsia="SimSun"/>
        </w:rPr>
        <w:t>6</w:t>
      </w:r>
      <w:r w:rsidRPr="00503C88">
        <w:rPr>
          <w:rFonts w:eastAsia="SimSun"/>
        </w:rPr>
        <w:t>.5.1</w:t>
      </w:r>
      <w:r w:rsidRPr="00503C88">
        <w:rPr>
          <w:rFonts w:eastAsia="SimSun"/>
        </w:rPr>
        <w:tab/>
        <w:t>Introduction</w:t>
      </w:r>
      <w:bookmarkEnd w:id="112"/>
    </w:p>
    <w:p w14:paraId="587C3F8D" w14:textId="77777777" w:rsidR="00781BB6" w:rsidRDefault="00781BB6" w:rsidP="00781BB6">
      <w:pPr>
        <w:keepLines/>
        <w:ind w:left="1135" w:hanging="851"/>
        <w:rPr>
          <w:rFonts w:eastAsia="SimSun"/>
          <w:color w:val="FF0000"/>
        </w:rPr>
      </w:pPr>
    </w:p>
    <w:p w14:paraId="319EE6C1" w14:textId="77777777" w:rsidR="00781BB6" w:rsidRDefault="00781BB6" w:rsidP="00781BB6">
      <w:r>
        <w:t>This solution addresses key issues #1 and #2.</w:t>
      </w:r>
    </w:p>
    <w:p w14:paraId="38074E7C" w14:textId="77777777" w:rsidR="00781BB6" w:rsidRDefault="00781BB6" w:rsidP="00781BB6"/>
    <w:p w14:paraId="0B5AB2C2" w14:textId="2A2826B4" w:rsidR="00781BB6" w:rsidRPr="00503C88" w:rsidRDefault="00781BB6" w:rsidP="00503C88">
      <w:pPr>
        <w:pStyle w:val="Heading3"/>
        <w:rPr>
          <w:rFonts w:eastAsia="SimSun"/>
        </w:rPr>
      </w:pPr>
      <w:bookmarkStart w:id="113" w:name="_Toc167963836"/>
      <w:r w:rsidRPr="00A456A3">
        <w:rPr>
          <w:rFonts w:eastAsia="SimSun"/>
        </w:rPr>
        <w:t>6.5.2</w:t>
      </w:r>
      <w:r w:rsidRPr="00503C88">
        <w:rPr>
          <w:rFonts w:eastAsia="SimSun"/>
        </w:rPr>
        <w:tab/>
        <w:t>Solution details</w:t>
      </w:r>
      <w:bookmarkEnd w:id="113"/>
    </w:p>
    <w:p w14:paraId="3188696F" w14:textId="63A15499" w:rsidR="00781BB6" w:rsidRPr="00503C88" w:rsidRDefault="00781BB6" w:rsidP="00503C88">
      <w:pPr>
        <w:pStyle w:val="Heading4"/>
        <w:rPr>
          <w:rFonts w:eastAsia="SimSun"/>
        </w:rPr>
      </w:pPr>
      <w:bookmarkStart w:id="114" w:name="_Toc167963837"/>
      <w:r w:rsidRPr="00503C88">
        <w:rPr>
          <w:rFonts w:eastAsia="SimSun"/>
        </w:rPr>
        <w:t xml:space="preserve">6.5.2.1 </w:t>
      </w:r>
      <w:r w:rsidR="00943740">
        <w:rPr>
          <w:rFonts w:eastAsia="SimSun"/>
        </w:rPr>
        <w:tab/>
      </w:r>
      <w:r w:rsidRPr="00503C88">
        <w:rPr>
          <w:rFonts w:eastAsia="SimSun"/>
        </w:rPr>
        <w:t>Background</w:t>
      </w:r>
      <w:bookmarkEnd w:id="114"/>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7C7AC9B9" w14:textId="5F5C80CE"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0D99AFCD" w14:textId="77777777" w:rsidR="00781BB6" w:rsidRDefault="00781BB6" w:rsidP="00781BB6"/>
    <w:p w14:paraId="5BFA0D09" w14:textId="77777777" w:rsidR="00781BB6" w:rsidRDefault="00781BB6" w:rsidP="00781BB6"/>
    <w:p w14:paraId="22D2E9A3" w14:textId="77777777" w:rsidR="00781BB6" w:rsidRDefault="00781BB6" w:rsidP="00781BB6">
      <w:pPr>
        <w:pStyle w:val="TH"/>
        <w:rPr>
          <w:lang w:eastAsia="en-GB"/>
        </w:rPr>
      </w:pPr>
      <w:r>
        <w:rPr>
          <w:noProof/>
          <w:lang w:eastAsia="en-GB"/>
        </w:rPr>
        <w:object w:dxaOrig="8445" w:dyaOrig="3825" w14:anchorId="497F83A4">
          <v:shape id="_x0000_i1031" type="#_x0000_t75" alt="" style="width:422.25pt;height:191.25pt;mso-width-percent:0;mso-height-percent:0;mso-width-percent:0;mso-height-percent:0" o:ole="">
            <v:imagedata r:id="rId19" o:title=""/>
          </v:shape>
          <o:OLEObject Type="Embed" ProgID="Visio.Drawing.15" ShapeID="_x0000_i1031" DrawAspect="Content" ObjectID="_1778576588" r:id="rId20"/>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08DEAA84" w:rsidR="00781BB6" w:rsidRPr="00503C88" w:rsidRDefault="00781BB6" w:rsidP="00503C88">
      <w:pPr>
        <w:pStyle w:val="Heading4"/>
        <w:rPr>
          <w:rFonts w:eastAsia="SimSun"/>
        </w:rPr>
      </w:pPr>
      <w:bookmarkStart w:id="115" w:name="_Toc167963838"/>
      <w:r w:rsidRPr="00503C88">
        <w:rPr>
          <w:rFonts w:eastAsia="SimSun"/>
        </w:rPr>
        <w:t xml:space="preserve">6.5.2.2 </w:t>
      </w:r>
      <w:r w:rsidR="00943740">
        <w:rPr>
          <w:rFonts w:eastAsia="SimSun"/>
        </w:rPr>
        <w:tab/>
      </w:r>
      <w:r w:rsidRPr="00503C88">
        <w:rPr>
          <w:rFonts w:eastAsia="SimSun"/>
        </w:rPr>
        <w:t>UE authentication and PDU establishment over 3GPP access</w:t>
      </w:r>
      <w:bookmarkEnd w:id="115"/>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The UPF allocates MPQUIC proxy information for both the N3 tunnel used via 3GPP access and for the Nx interface (non-3GPP access), i.e. the UPF allocates separate IP addresses and ports of the MPQUIC proxy in UPF for N3 and Nx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77777777"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21AB42B5" w14:textId="77777777" w:rsidR="00781BB6" w:rsidRDefault="00781BB6" w:rsidP="00781BB6">
      <w:pPr>
        <w:pStyle w:val="EX"/>
        <w:rPr>
          <w:color w:val="FF0000"/>
        </w:rPr>
      </w:pPr>
      <w:r>
        <w:rPr>
          <w:color w:val="FF0000"/>
        </w:rPr>
        <w:t xml:space="preserve">Editor's Note: Whether MPQUIC connection is established over 3GPP access or non-3GPP access is FFS. </w:t>
      </w:r>
    </w:p>
    <w:p w14:paraId="422AE2A9" w14:textId="77777777" w:rsidR="00781BB6" w:rsidRDefault="00781BB6" w:rsidP="00781BB6">
      <w:r>
        <w:t xml:space="preserve">The QUIC connection is secured using a TLS 1.3. During the establishment, the UE authenticates the UPF (server side only authentication). Hence, the UE is not explicitly authenticated by the UPF, only implicitly, since only a UE authenticated by the 5GC can setup a PDU session via SMF. This is not unique for ATSSS, but this is true for all PDU session establishment. </w:t>
      </w:r>
    </w:p>
    <w:p w14:paraId="02463D1F" w14:textId="77777777" w:rsidR="00781BB6" w:rsidRDefault="00781BB6" w:rsidP="00781BB6">
      <w:pPr>
        <w:pStyle w:val="EX"/>
        <w:rPr>
          <w:color w:val="FF0000"/>
        </w:rPr>
      </w:pPr>
      <w:r>
        <w:rPr>
          <w:color w:val="FF0000"/>
        </w:rPr>
        <w:t>Editor's Note: Whether server-side only authentication is enough is FFS.</w:t>
      </w:r>
    </w:p>
    <w:p w14:paraId="5BA38BED" w14:textId="77777777" w:rsidR="00781BB6" w:rsidRDefault="00781BB6" w:rsidP="00781BB6">
      <w:r>
        <w:t>For each QUIC connection the UE obtains the following information from the UPF using inherent QUIC mechanisms:</w:t>
      </w:r>
    </w:p>
    <w:p w14:paraId="2C3BEFBF" w14:textId="2444D652" w:rsidR="00781BB6" w:rsidRDefault="00781BB6" w:rsidP="00781BB6">
      <w:pPr>
        <w:pStyle w:val="B2"/>
      </w:pPr>
      <w:r>
        <w:t>-</w:t>
      </w:r>
      <w:r>
        <w:tab/>
        <w:t xml:space="preserve">At least two Connection IDs for a QUIC connection: A QUIC connection can be associated with multiple Connection IDs. To support multi-path QUIC operation, the QUIC endpoints shall use different </w:t>
      </w:r>
      <w:r>
        <w:lastRenderedPageBreak/>
        <w:t>Connection IDs on different paths (see [8]). In this case, a minimum of two separate Connection IDs will be used, one for the 3GPP access and one for the non-3GPP access.</w:t>
      </w:r>
    </w:p>
    <w:p w14:paraId="12694B68" w14:textId="77777777" w:rsidR="00781BB6" w:rsidRDefault="00781BB6" w:rsidP="00781BB6"/>
    <w:p w14:paraId="6C7E802A" w14:textId="27415C05" w:rsidR="00781BB6" w:rsidRPr="00503C88" w:rsidRDefault="00781BB6" w:rsidP="00503C88">
      <w:pPr>
        <w:pStyle w:val="Heading4"/>
        <w:rPr>
          <w:rFonts w:eastAsia="SimSun"/>
        </w:rPr>
      </w:pPr>
      <w:bookmarkStart w:id="116" w:name="_Toc167963839"/>
      <w:r w:rsidRPr="00503C88">
        <w:rPr>
          <w:rFonts w:eastAsia="SimSun"/>
        </w:rPr>
        <w:t xml:space="preserve">6.5.2.3 </w:t>
      </w:r>
      <w:r w:rsidR="00943740">
        <w:rPr>
          <w:rFonts w:eastAsia="SimSun"/>
        </w:rPr>
        <w:tab/>
      </w:r>
      <w:r w:rsidRPr="00503C88">
        <w:rPr>
          <w:rFonts w:eastAsia="SimSun"/>
        </w:rPr>
        <w:t>UE authentication over non-3GPP access</w:t>
      </w:r>
      <w:bookmarkEnd w:id="116"/>
    </w:p>
    <w:p w14:paraId="4C07AB9D" w14:textId="77777777" w:rsidR="00781BB6" w:rsidRDefault="00781BB6" w:rsidP="00781BB6">
      <w:pPr>
        <w:rPr>
          <w:rFonts w:eastAsia="SimSun"/>
        </w:rPr>
      </w:pPr>
      <w:r>
        <w:t xml:space="preserve">Once a MP 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77777777" w:rsidR="00781BB6" w:rsidRDefault="00781BB6" w:rsidP="00781BB6">
      <w:pPr>
        <w:pStyle w:val="B1"/>
      </w:pPr>
      <w:r>
        <w:t>1.</w:t>
      </w:r>
      <w:r>
        <w:tab/>
        <w:t>UE has an established MPQUIC connection with the UPF over 3GPP access. During the setup of the MP 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77777777" w:rsidR="00781BB6" w:rsidRDefault="00781BB6" w:rsidP="00781BB6">
      <w:pPr>
        <w:pStyle w:val="B1"/>
      </w:pPr>
      <w:r>
        <w:t>7.</w:t>
      </w:r>
      <w:r>
        <w:tab/>
        <w:t xml:space="preserve">The UE and UPF can start sending data packets via the new path. The data is confidentiality and integrity protected. </w:t>
      </w:r>
    </w:p>
    <w:p w14:paraId="7C892367" w14:textId="77777777" w:rsidR="00781BB6" w:rsidRDefault="00781BB6" w:rsidP="00781BB6">
      <w:pPr>
        <w:pStyle w:val="EX"/>
        <w:rPr>
          <w:color w:val="FF0000"/>
        </w:rPr>
      </w:pPr>
      <w:r>
        <w:rPr>
          <w:color w:val="FF0000"/>
        </w:rPr>
        <w:t>Editor's Note: Certificate based authentication or PSK based authentication is FFS and how the credential is provided is FFS.</w:t>
      </w:r>
    </w:p>
    <w:p w14:paraId="342012D7" w14:textId="77777777" w:rsidR="00781BB6" w:rsidRDefault="00781BB6" w:rsidP="00781BB6">
      <w:r>
        <w:t xml:space="preserve">Solution #2.8 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D7F95A6" w14:textId="77777777" w:rsidR="00781BB6" w:rsidRDefault="00781BB6" w:rsidP="00781BB6"/>
    <w:p w14:paraId="329CEF73" w14:textId="77777777" w:rsidR="00781BB6" w:rsidRDefault="00781BB6" w:rsidP="00781BB6"/>
    <w:p w14:paraId="499AE911" w14:textId="77777777" w:rsidR="00781BB6" w:rsidRDefault="00781BB6" w:rsidP="00781BB6">
      <w:pPr>
        <w:pStyle w:val="TH"/>
      </w:pPr>
      <w:r>
        <w:rPr>
          <w:rFonts w:eastAsia="SimSun"/>
          <w:noProof/>
        </w:rPr>
        <w:object w:dxaOrig="9600" w:dyaOrig="5325" w14:anchorId="3BEA00AC">
          <v:shape id="_x0000_i1032" type="#_x0000_t75" alt="" style="width:480pt;height:266.25pt;mso-width-percent:0;mso-height-percent:0;mso-width-percent:0;mso-height-percent:0" o:ole="">
            <v:imagedata r:id="rId21" o:title=""/>
          </v:shape>
          <o:OLEObject Type="Embed" ProgID="Visio.Drawing.15" ShapeID="_x0000_i1032" DrawAspect="Content" ObjectID="_1778576589" r:id="rId22"/>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3062E8B8" w14:textId="30777419" w:rsidR="00781BB6" w:rsidRPr="00503C88" w:rsidRDefault="00781BB6" w:rsidP="00503C88">
      <w:pPr>
        <w:pStyle w:val="Heading3"/>
        <w:rPr>
          <w:rFonts w:eastAsia="SimSun"/>
        </w:rPr>
      </w:pPr>
      <w:bookmarkStart w:id="117" w:name="_Toc167963840"/>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117"/>
    </w:p>
    <w:p w14:paraId="5D86B79A" w14:textId="71ADAA09" w:rsidR="00781BB6" w:rsidRPr="00503C88" w:rsidRDefault="00781BB6" w:rsidP="00503C88">
      <w:pPr>
        <w:pStyle w:val="Heading4"/>
        <w:rPr>
          <w:rFonts w:eastAsia="SimSun"/>
        </w:rPr>
      </w:pPr>
      <w:bookmarkStart w:id="118" w:name="_Toc167963841"/>
      <w:r w:rsidRPr="00503C88">
        <w:rPr>
          <w:rFonts w:eastAsia="SimSun"/>
        </w:rPr>
        <w:t>6.</w:t>
      </w:r>
      <w:r w:rsidR="00A3282F" w:rsidRPr="00503C88">
        <w:rPr>
          <w:rFonts w:eastAsia="SimSun"/>
        </w:rPr>
        <w:t>5</w:t>
      </w:r>
      <w:r w:rsidRPr="00503C88">
        <w:rPr>
          <w:rFonts w:eastAsia="SimSun"/>
        </w:rPr>
        <w:t xml:space="preserve">.3.1 </w:t>
      </w:r>
      <w:r w:rsidR="00943740">
        <w:rPr>
          <w:rFonts w:eastAsia="SimSun"/>
        </w:rPr>
        <w:tab/>
      </w:r>
      <w:r w:rsidRPr="00503C88">
        <w:rPr>
          <w:rFonts w:eastAsia="SimSun"/>
        </w:rPr>
        <w:t>UE authentication (KI#1)</w:t>
      </w:r>
      <w:bookmarkEnd w:id="118"/>
    </w:p>
    <w:p w14:paraId="143E8A35" w14:textId="77777777" w:rsidR="00781BB6" w:rsidRDefault="00781BB6" w:rsidP="00781BB6">
      <w:pPr>
        <w:rPr>
          <w:rFonts w:eastAsia="SimSun"/>
        </w:rPr>
      </w:pPr>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3E48BF03" w14:textId="2E611BFF" w:rsidR="00781BB6" w:rsidRDefault="00781BB6" w:rsidP="00781BB6">
      <w:pPr>
        <w:pStyle w:val="Heading4"/>
        <w:rPr>
          <w:rFonts w:eastAsia="SimSun"/>
        </w:rPr>
      </w:pPr>
      <w:bookmarkStart w:id="119" w:name="_Toc167963842"/>
      <w:r>
        <w:rPr>
          <w:rFonts w:eastAsia="SimSun"/>
        </w:rPr>
        <w:t>6.</w:t>
      </w:r>
      <w:r w:rsidR="00A3282F">
        <w:rPr>
          <w:rFonts w:eastAsia="SimSun"/>
        </w:rPr>
        <w:t>5</w:t>
      </w:r>
      <w:r>
        <w:rPr>
          <w:rFonts w:eastAsia="SimSun"/>
        </w:rPr>
        <w:t xml:space="preserve">.3.2 </w:t>
      </w:r>
      <w:r w:rsidR="00943740">
        <w:rPr>
          <w:rFonts w:eastAsia="SimSun"/>
        </w:rPr>
        <w:tab/>
      </w:r>
      <w:r>
        <w:rPr>
          <w:rFonts w:eastAsia="SimSun"/>
        </w:rPr>
        <w:t>Confidentiality and integrity protection (KI#2)</w:t>
      </w:r>
      <w:bookmarkEnd w:id="119"/>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5E7BE1DF" w:rsidR="00781BB6" w:rsidRDefault="00781BB6" w:rsidP="00781BB6">
      <w:pPr>
        <w:pStyle w:val="Heading4"/>
        <w:rPr>
          <w:rFonts w:eastAsia="SimSun"/>
        </w:rPr>
      </w:pPr>
      <w:bookmarkStart w:id="120" w:name="_Toc167963843"/>
      <w:r>
        <w:rPr>
          <w:rFonts w:eastAsia="SimSun"/>
        </w:rPr>
        <w:t>6.</w:t>
      </w:r>
      <w:r w:rsidR="00A3282F">
        <w:rPr>
          <w:rFonts w:eastAsia="SimSun"/>
        </w:rPr>
        <w:t>5</w:t>
      </w:r>
      <w:r>
        <w:rPr>
          <w:rFonts w:eastAsia="SimSun"/>
        </w:rPr>
        <w:t>.3.3</w:t>
      </w:r>
      <w:r w:rsidR="00943740">
        <w:rPr>
          <w:rFonts w:eastAsia="SimSun"/>
        </w:rPr>
        <w:tab/>
      </w:r>
      <w:r>
        <w:rPr>
          <w:rFonts w:eastAsia="SimSun"/>
        </w:rPr>
        <w:t xml:space="preserve"> Privacy considerations (KI#1)</w:t>
      </w:r>
      <w:bookmarkEnd w:id="120"/>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519518DA" w:rsidR="00781BB6" w:rsidRDefault="00781BB6" w:rsidP="00781BB6">
      <w:pPr>
        <w:pStyle w:val="Heading4"/>
        <w:rPr>
          <w:rFonts w:eastAsia="SimSun"/>
        </w:rPr>
      </w:pPr>
      <w:bookmarkStart w:id="121" w:name="_Toc167963844"/>
      <w:r>
        <w:rPr>
          <w:rFonts w:eastAsia="SimSun"/>
        </w:rPr>
        <w:t>6.</w:t>
      </w:r>
      <w:r w:rsidR="00A3282F">
        <w:rPr>
          <w:rFonts w:eastAsia="SimSun"/>
        </w:rPr>
        <w:t>5</w:t>
      </w:r>
      <w:r>
        <w:rPr>
          <w:rFonts w:eastAsia="SimSun"/>
        </w:rPr>
        <w:t xml:space="preserve">.3.4 </w:t>
      </w:r>
      <w:r w:rsidR="00943740">
        <w:rPr>
          <w:rFonts w:eastAsia="SimSun"/>
        </w:rPr>
        <w:tab/>
      </w:r>
      <w:r>
        <w:rPr>
          <w:rFonts w:eastAsia="SimSun"/>
        </w:rPr>
        <w:t>System impact</w:t>
      </w:r>
      <w:bookmarkEnd w:id="121"/>
    </w:p>
    <w:p w14:paraId="65A258C3" w14:textId="77777777" w:rsidR="00781BB6" w:rsidRDefault="00781BB6" w:rsidP="00781BB6">
      <w:pPr>
        <w:rPr>
          <w:rFonts w:eastAsia="SimSun"/>
        </w:rPr>
      </w:pPr>
      <w:r>
        <w:t xml:space="preserve">Impacted entities are: </w:t>
      </w:r>
    </w:p>
    <w:p w14:paraId="2034109A" w14:textId="77777777" w:rsidR="00781BB6" w:rsidRDefault="00781BB6" w:rsidP="00781BB6">
      <w:r>
        <w:t xml:space="preserve">- </w:t>
      </w:r>
      <w:r>
        <w:tab/>
        <w:t xml:space="preserve">UE </w:t>
      </w:r>
    </w:p>
    <w:p w14:paraId="086D9CAB" w14:textId="77777777" w:rsidR="00781BB6" w:rsidRDefault="00781BB6" w:rsidP="00781BB6">
      <w:r>
        <w:t xml:space="preserve">- </w:t>
      </w:r>
      <w:r>
        <w:tab/>
        <w:t xml:space="preserve">AMF/SMF (depending on option 1 or option 2 of Solution #2.8 of TR 23.700-54 [2]) </w:t>
      </w:r>
    </w:p>
    <w:p w14:paraId="051B4AE9" w14:textId="702012DA" w:rsidR="00781BB6" w:rsidRDefault="00781BB6" w:rsidP="00781BB6">
      <w:r>
        <w:t xml:space="preserve">- </w:t>
      </w:r>
      <w:r>
        <w:tab/>
        <w:t>UPF</w:t>
      </w:r>
    </w:p>
    <w:p w14:paraId="0DF13648" w14:textId="77777777" w:rsidR="00781BB6" w:rsidRDefault="00781BB6" w:rsidP="00A456A3">
      <w:pPr>
        <w:rPr>
          <w:rFonts w:eastAsia="SimSun"/>
          <w:lang w:eastAsia="zh-CN"/>
        </w:rPr>
      </w:pPr>
    </w:p>
    <w:p w14:paraId="5FC16939" w14:textId="4AAA05FE" w:rsidR="00FC5EE2" w:rsidRDefault="00FC5EE2" w:rsidP="00FC5EE2">
      <w:pPr>
        <w:pStyle w:val="Heading2"/>
        <w:rPr>
          <w:rFonts w:eastAsia="SimSun" w:cs="Arial"/>
          <w:sz w:val="28"/>
          <w:szCs w:val="28"/>
        </w:rPr>
      </w:pPr>
      <w:bookmarkStart w:id="122" w:name="_Toc167963845"/>
      <w:r>
        <w:rPr>
          <w:rFonts w:eastAsia="SimSun"/>
        </w:rPr>
        <w:lastRenderedPageBreak/>
        <w:t>6.6</w:t>
      </w:r>
      <w:r>
        <w:rPr>
          <w:rFonts w:eastAsia="SimSun"/>
        </w:rPr>
        <w:tab/>
        <w:t>Solution #6: Using IPsec to authenticate UE and UPF for non-3GPP access</w:t>
      </w:r>
      <w:bookmarkEnd w:id="122"/>
    </w:p>
    <w:p w14:paraId="19EE9862" w14:textId="3CC35875" w:rsidR="00FC5EE2" w:rsidRDefault="00FC5EE2" w:rsidP="00FC5EE2">
      <w:pPr>
        <w:pStyle w:val="Heading3"/>
        <w:rPr>
          <w:rFonts w:eastAsia="SimSun"/>
        </w:rPr>
      </w:pPr>
      <w:bookmarkStart w:id="123" w:name="_Toc167963846"/>
      <w:r>
        <w:rPr>
          <w:rFonts w:eastAsia="SimSun"/>
        </w:rPr>
        <w:t>6.6.1</w:t>
      </w:r>
      <w:r>
        <w:rPr>
          <w:rFonts w:eastAsia="SimSun"/>
        </w:rPr>
        <w:tab/>
        <w:t>Introduction</w:t>
      </w:r>
      <w:bookmarkEnd w:id="123"/>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124" w:name="_Toc167963847"/>
      <w:r>
        <w:rPr>
          <w:rFonts w:eastAsia="SimSun"/>
        </w:rPr>
        <w:t>6.6.2</w:t>
      </w:r>
      <w:r>
        <w:rPr>
          <w:rFonts w:eastAsia="SimSun"/>
        </w:rPr>
        <w:tab/>
        <w:t>Solution details</w:t>
      </w:r>
      <w:bookmarkEnd w:id="124"/>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77777777" w:rsidR="00FC5EE2" w:rsidRDefault="00FC5EE2" w:rsidP="00FC5EE2">
      <w:pPr>
        <w:jc w:val="center"/>
        <w:rPr>
          <w:lang w:eastAsia="zh-CN"/>
        </w:rPr>
      </w:pPr>
      <w:r>
        <w:t xml:space="preserve"> </w:t>
      </w:r>
      <w:r>
        <w:rPr>
          <w:rFonts w:eastAsia="SimSun"/>
        </w:rPr>
        <w:object w:dxaOrig="8805" w:dyaOrig="6780" w14:anchorId="1702C161">
          <v:shape id="_x0000_i1033" type="#_x0000_t75" style="width:440.25pt;height:339pt" o:ole="">
            <v:imagedata r:id="rId23" o:title=""/>
          </v:shape>
          <o:OLEObject Type="Embed" ProgID="Visio.Drawing.15" ShapeID="_x0000_i1033" DrawAspect="Content" ObjectID="_1778576590" r:id="rId24"/>
        </w:object>
      </w:r>
    </w:p>
    <w:p w14:paraId="2D3B8FBF" w14:textId="27B1825B" w:rsidR="00FC5EE2" w:rsidRDefault="00FC5EE2" w:rsidP="00FC5EE2">
      <w:pPr>
        <w:jc w:val="center"/>
        <w:rPr>
          <w:b/>
          <w:lang w:eastAsia="zh-CN"/>
        </w:rPr>
      </w:pPr>
      <w:r>
        <w:rPr>
          <w:b/>
          <w:lang w:eastAsia="zh-CN"/>
        </w:rPr>
        <w:t>Figure 6.6.2.1 ATSSS-lite authentication procedure over NIN3A</w:t>
      </w:r>
    </w:p>
    <w:p w14:paraId="61064FFA" w14:textId="77777777" w:rsidR="00FC5EE2" w:rsidRDefault="00FC5EE2" w:rsidP="00FC5EE2">
      <w:pPr>
        <w:ind w:firstLine="195"/>
        <w:rPr>
          <w:lang w:eastAsia="zh-CN"/>
        </w:rPr>
      </w:pPr>
      <w:r>
        <w:rPr>
          <w:lang w:eastAsia="zh-CN"/>
        </w:rPr>
        <w:t>1. 3GPP registration procedure is executed between UE and network through 3GPP access.</w:t>
      </w:r>
    </w:p>
    <w:p w14:paraId="4A372680" w14:textId="77777777" w:rsidR="00FC5EE2" w:rsidRDefault="00FC5EE2" w:rsidP="00FC5EE2">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C5EE2">
      <w:pPr>
        <w:ind w:firstLine="195"/>
        <w:rPr>
          <w:lang w:eastAsia="zh-CN"/>
        </w:rPr>
      </w:pPr>
      <w:r>
        <w:rPr>
          <w:lang w:eastAsia="zh-CN"/>
        </w:rPr>
        <w:t xml:space="preserve">3-4. AMF selects ATSSS-lite enabled SMF and forwards PDU session request to SMF. </w:t>
      </w:r>
    </w:p>
    <w:p w14:paraId="0EB788BA" w14:textId="77777777" w:rsidR="00FC5EE2" w:rsidRDefault="00FC5EE2" w:rsidP="00FC5EE2">
      <w:pPr>
        <w:ind w:left="195"/>
        <w:rPr>
          <w:lang w:eastAsia="zh-CN"/>
        </w:rPr>
      </w:pPr>
      <w:r>
        <w:rPr>
          <w:lang w:eastAsia="zh-CN"/>
        </w:rPr>
        <w:lastRenderedPageBreak/>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32050430" w14:textId="77777777" w:rsidR="00FC5EE2" w:rsidRDefault="00FC5EE2" w:rsidP="00FC5EE2">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443FA18A" w14:textId="0ABAC31C" w:rsidR="00FC5EE2" w:rsidRDefault="00FC5EE2" w:rsidP="00FC5EE2">
      <w:pPr>
        <w:pStyle w:val="EditorsNote"/>
        <w:rPr>
          <w:lang w:eastAsia="zh-CN"/>
        </w:rPr>
      </w:pPr>
      <w:r w:rsidRPr="00A456A3">
        <w:t>Editor’s Note:</w:t>
      </w:r>
      <w:r w:rsidRPr="00FC5EE2">
        <w:t xml:space="preserve"> </w:t>
      </w:r>
      <w:r w:rsidRPr="00A456A3">
        <w:t>The UPF IP address to establish IPsec tunnel, is a dynamic IP address  allocated per UE and PDU session is FFS</w:t>
      </w:r>
      <w:r>
        <w:rPr>
          <w:lang w:eastAsia="zh-CN"/>
        </w:rPr>
        <w:t>.</w:t>
      </w:r>
    </w:p>
    <w:p w14:paraId="6097FBF4" w14:textId="77777777" w:rsidR="00FC5EE2" w:rsidRDefault="00FC5EE2" w:rsidP="00FC5EE2">
      <w:pPr>
        <w:ind w:left="195"/>
        <w:rPr>
          <w:lang w:eastAsia="zh-CN"/>
        </w:rPr>
      </w:pPr>
      <w:r>
        <w:rPr>
          <w:lang w:eastAsia="zh-CN"/>
        </w:rPr>
        <w:t>7. UPF IP address is sent to UE along with the PDU session accept message.</w:t>
      </w:r>
    </w:p>
    <w:p w14:paraId="41A9BB92" w14:textId="77777777" w:rsidR="00FC5EE2" w:rsidRDefault="00FC5EE2" w:rsidP="00FC5EE2">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C5EE2">
      <w:pPr>
        <w:ind w:left="195"/>
        <w:rPr>
          <w:lang w:eastAsia="zh-CN"/>
        </w:rPr>
      </w:pPr>
      <w:r>
        <w:rPr>
          <w:lang w:eastAsia="zh-CN"/>
        </w:rPr>
        <w:t xml:space="preserve">9. Data Link Layer L2 is connected. </w:t>
      </w:r>
    </w:p>
    <w:p w14:paraId="033911B4" w14:textId="77777777" w:rsidR="00FC5EE2" w:rsidRDefault="00FC5EE2" w:rsidP="00FC5EE2">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C5EE2">
      <w:pPr>
        <w:ind w:left="195"/>
        <w:rPr>
          <w:lang w:eastAsia="zh-CN"/>
        </w:rPr>
      </w:pPr>
      <w:r>
        <w:rPr>
          <w:lang w:eastAsia="zh-CN"/>
        </w:rPr>
        <w:t>11.UE sends the IKE_AUTH_request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3549E203" w14:textId="77777777" w:rsidR="00FC5EE2" w:rsidRDefault="00FC5EE2" w:rsidP="00FC5EE2">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E70614F" w14:textId="77777777" w:rsidR="00FC5EE2" w:rsidRDefault="00FC5EE2" w:rsidP="00A456A3">
      <w:pPr>
        <w:pStyle w:val="EditorsNote"/>
        <w:rPr>
          <w:lang w:eastAsia="zh-CN"/>
        </w:rPr>
      </w:pPr>
      <w:r>
        <w:rPr>
          <w:lang w:eastAsia="zh-CN"/>
        </w:rPr>
        <w:t>Editor’s Note:</w:t>
      </w:r>
      <w:r>
        <w:t xml:space="preserve"> </w:t>
      </w:r>
      <w:r>
        <w:rPr>
          <w:lang w:eastAsia="zh-CN"/>
        </w:rPr>
        <w:t>The message name is FFS.</w:t>
      </w:r>
    </w:p>
    <w:p w14:paraId="6851F3D5" w14:textId="77777777" w:rsidR="00FC5EE2" w:rsidRDefault="00FC5EE2" w:rsidP="00FC5EE2">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C5EE2">
      <w:pPr>
        <w:ind w:left="195"/>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125" w:name="_Toc167963848"/>
      <w:r>
        <w:rPr>
          <w:rFonts w:eastAsia="SimSun"/>
        </w:rPr>
        <w:t>6.6.3</w:t>
      </w:r>
      <w:r>
        <w:rPr>
          <w:rFonts w:eastAsia="SimSun"/>
        </w:rPr>
        <w:tab/>
        <w:t>Evaluation</w:t>
      </w:r>
      <w:bookmarkEnd w:id="125"/>
    </w:p>
    <w:p w14:paraId="4368D917" w14:textId="581CBD8F" w:rsidR="005259B4" w:rsidRDefault="00FC5EE2" w:rsidP="00A456A3">
      <w:pPr>
        <w:pStyle w:val="EditorsNote"/>
        <w:rPr>
          <w:rFonts w:eastAsia="SimSun"/>
          <w:lang w:eastAsia="zh-CN"/>
        </w:rPr>
      </w:pPr>
      <w:r>
        <w:t>TBD</w:t>
      </w:r>
    </w:p>
    <w:p w14:paraId="293578B5" w14:textId="0EE8E937" w:rsidR="00EA7D8A" w:rsidRPr="00EA7D8A" w:rsidRDefault="00EA7D8A" w:rsidP="00A456A3">
      <w:pPr>
        <w:pStyle w:val="Heading2"/>
        <w:rPr>
          <w:rFonts w:eastAsia="SimSun"/>
        </w:rPr>
      </w:pPr>
      <w:bookmarkStart w:id="126" w:name="_Toc162518010"/>
      <w:bookmarkStart w:id="127" w:name="_Toc167963849"/>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26"/>
      <w:r w:rsidRPr="00EA7D8A">
        <w:rPr>
          <w:rFonts w:eastAsia="SimSun"/>
        </w:rPr>
        <w:t>Omitting IPsec for MPQUIC traffic over non-3GPP access</w:t>
      </w:r>
      <w:bookmarkEnd w:id="127"/>
    </w:p>
    <w:p w14:paraId="03647559" w14:textId="75A564A1" w:rsidR="00EA7D8A" w:rsidRPr="00EA7D8A" w:rsidRDefault="00EA7D8A" w:rsidP="00A456A3">
      <w:pPr>
        <w:pStyle w:val="Heading3"/>
        <w:rPr>
          <w:rFonts w:eastAsia="SimSun"/>
        </w:rPr>
      </w:pPr>
      <w:bookmarkStart w:id="128" w:name="_Toc162518011"/>
      <w:bookmarkStart w:id="129" w:name="_Toc167963850"/>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28"/>
      <w:bookmarkEnd w:id="129"/>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30" w:name="_Toc162518012"/>
      <w:bookmarkStart w:id="131" w:name="_Toc167963851"/>
      <w:r>
        <w:rPr>
          <w:rFonts w:eastAsia="SimSun"/>
          <w:lang w:eastAsia="zh-CN"/>
        </w:rPr>
        <w:lastRenderedPageBreak/>
        <w:t>6.7.2</w:t>
      </w:r>
      <w:r w:rsidRPr="00EA7D8A">
        <w:rPr>
          <w:rFonts w:eastAsia="SimSun"/>
        </w:rPr>
        <w:tab/>
        <w:t>Solution details</w:t>
      </w:r>
      <w:bookmarkEnd w:id="130"/>
      <w:bookmarkEnd w:id="131"/>
    </w:p>
    <w:p w14:paraId="582629C1" w14:textId="77777777" w:rsidR="00EA7D8A" w:rsidRPr="00EA7D8A" w:rsidRDefault="00EA7D8A" w:rsidP="00EA7D8A">
      <w:pPr>
        <w:keepNext/>
        <w:rPr>
          <w:rFonts w:eastAsia="SimSun"/>
        </w:rPr>
      </w:pPr>
      <w:r w:rsidRPr="00EA7D8A">
        <w:rPr>
          <w:rFonts w:eastAsia="SimSun"/>
        </w:rPr>
        <w:object w:dxaOrig="9630" w:dyaOrig="9465" w14:anchorId="693B7647">
          <v:shape id="_x0000_i1034" type="#_x0000_t75" style="width:481.5pt;height:473.25pt" o:ole="">
            <v:imagedata r:id="rId25" o:title=""/>
          </v:shape>
          <o:OLEObject Type="Embed" ProgID="Visio.Drawing.15" ShapeID="_x0000_i1034" DrawAspect="Content" ObjectID="_1778576591" r:id="rId26"/>
        </w:object>
      </w:r>
    </w:p>
    <w:p w14:paraId="4B1CB6DE" w14:textId="01E4A208" w:rsidR="00EA7D8A" w:rsidRPr="00EA7D8A" w:rsidRDefault="00EA7D8A" w:rsidP="00EA7D8A">
      <w:pPr>
        <w:jc w:val="center"/>
        <w:rPr>
          <w:rFonts w:eastAsia="SimSun"/>
          <w:b/>
          <w:bCs/>
        </w:rPr>
      </w:pPr>
      <w:r w:rsidRPr="00EA7D8A">
        <w:rPr>
          <w:rFonts w:eastAsia="SimSun"/>
          <w:b/>
          <w:bCs/>
        </w:rPr>
        <w:t xml:space="preserve">Figure </w:t>
      </w:r>
      <w:r>
        <w:rPr>
          <w:rFonts w:eastAsia="SimSun"/>
          <w:b/>
          <w:bCs/>
        </w:rPr>
        <w:t>6.7.2</w:t>
      </w:r>
      <w:r w:rsidRPr="00EA7D8A">
        <w:rPr>
          <w:rFonts w:eastAsia="SimSun"/>
          <w:b/>
          <w:bCs/>
        </w:rPr>
        <w:t>-1 Omitting IPsec for QUIC traffic over non-3GPP access</w:t>
      </w:r>
    </w:p>
    <w:p w14:paraId="27A02FC0" w14:textId="77777777" w:rsidR="00EA7D8A" w:rsidRPr="00EA7D8A" w:rsidRDefault="00EA7D8A" w:rsidP="00EA7D8A">
      <w:pPr>
        <w:rPr>
          <w:rFonts w:eastAsia="SimSun"/>
        </w:rPr>
      </w:pPr>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EA7D8A">
      <w:pPr>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EA7D8A">
      <w:pPr>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EA7D8A">
      <w:pPr>
        <w:rPr>
          <w:rFonts w:eastAsia="SimSun"/>
        </w:rPr>
      </w:pPr>
      <w:r w:rsidRPr="00EA7D8A">
        <w:rPr>
          <w:rFonts w:eastAsia="SimSun"/>
        </w:rPr>
        <w:lastRenderedPageBreak/>
        <w:t>4. The AMF performs the NAS SMC operation following the normal procedures.</w:t>
      </w:r>
    </w:p>
    <w:p w14:paraId="11CCF706" w14:textId="77777777" w:rsidR="00EA7D8A" w:rsidRPr="00EA7D8A" w:rsidRDefault="00EA7D8A" w:rsidP="00EA7D8A">
      <w:pPr>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EA7D8A">
      <w:pPr>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EA7D8A">
      <w:pPr>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EA7D8A">
      <w:pPr>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EA7D8A">
      <w:pPr>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EA7D8A">
      <w:pPr>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EA7D8A">
      <w:pPr>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EA7D8A">
      <w:pPr>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661F9DA6" w14:textId="77777777" w:rsidR="00EA7D8A" w:rsidRPr="00EA7D8A" w:rsidRDefault="00EA7D8A" w:rsidP="00EA7D8A">
      <w:pPr>
        <w:rPr>
          <w:rFonts w:eastAsia="SimSun"/>
        </w:rPr>
      </w:pPr>
    </w:p>
    <w:p w14:paraId="65EFD44D" w14:textId="77777777" w:rsidR="00EA7D8A" w:rsidRPr="00EA7D8A" w:rsidRDefault="00EA7D8A" w:rsidP="00A456A3">
      <w:pPr>
        <w:pStyle w:val="EditorsNote"/>
        <w:rPr>
          <w:rFonts w:eastAsia="SimSun"/>
        </w:rPr>
      </w:pPr>
      <w:r w:rsidRPr="00EA7D8A">
        <w:rPr>
          <w:rFonts w:eastAsia="SimSun"/>
        </w:rPr>
        <w:t>Editor’s Note: whether NAS message is sent and whether Registration Request message is used over non-3GPP access fulfills the architecture requirement is FFS.</w:t>
      </w:r>
    </w:p>
    <w:p w14:paraId="3CB07680" w14:textId="77777777" w:rsidR="00EA7D8A" w:rsidRPr="00EA7D8A" w:rsidRDefault="00EA7D8A" w:rsidP="00A456A3">
      <w:pPr>
        <w:pStyle w:val="EditorsNote"/>
        <w:rPr>
          <w:rFonts w:eastAsia="SimSun"/>
        </w:rPr>
      </w:pPr>
      <w:r w:rsidRPr="00EA7D8A">
        <w:rPr>
          <w:rFonts w:eastAsia="SimSun"/>
        </w:rPr>
        <w:t>Editor’s Note: the new interface between AMF and UPF is FFS.</w:t>
      </w:r>
    </w:p>
    <w:p w14:paraId="58BECEE3" w14:textId="77777777" w:rsidR="00EA7D8A" w:rsidRDefault="00EA7D8A" w:rsidP="00EA7D8A">
      <w:pPr>
        <w:pStyle w:val="EditorsNote"/>
        <w:rPr>
          <w:rFonts w:eastAsia="SimSun"/>
        </w:rPr>
      </w:pPr>
      <w:r w:rsidRPr="00EA7D8A">
        <w:rPr>
          <w:rFonts w:eastAsia="SimSun"/>
        </w:rPr>
        <w:t>Editor’s Note: How to generate Kupf is FFS</w:t>
      </w:r>
    </w:p>
    <w:p w14:paraId="6F98D3E5" w14:textId="361B9DB3" w:rsidR="00664DDE" w:rsidRPr="00EA7D8A" w:rsidRDefault="00664DDE" w:rsidP="00A456A3">
      <w:pPr>
        <w:pStyle w:val="Heading3"/>
        <w:rPr>
          <w:rFonts w:eastAsia="SimSun"/>
        </w:rPr>
      </w:pPr>
      <w:bookmarkStart w:id="132" w:name="_Toc167963852"/>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32"/>
    </w:p>
    <w:p w14:paraId="5505F6E5" w14:textId="77777777" w:rsidR="00664DDE" w:rsidRPr="00EA7D8A" w:rsidRDefault="00664DDE" w:rsidP="00664DDE">
      <w:pPr>
        <w:rPr>
          <w:rFonts w:eastAsia="SimSun"/>
          <w:iCs/>
        </w:rPr>
      </w:pPr>
      <w:r w:rsidRPr="00EA7D8A">
        <w:rPr>
          <w:rFonts w:eastAsia="SimSun"/>
          <w:iCs/>
        </w:rPr>
        <w:t xml:space="preserve">The solution is independent of the untrustred o trusted non-3GPP access typ. </w:t>
      </w:r>
    </w:p>
    <w:p w14:paraId="60DD8F06" w14:textId="77777777" w:rsidR="00664DDE" w:rsidRPr="00EA7D8A" w:rsidRDefault="00664DDE" w:rsidP="00664DDE">
      <w:pPr>
        <w:pStyle w:val="EditorsNote"/>
        <w:rPr>
          <w:rFonts w:eastAsia="SimSun"/>
        </w:rPr>
      </w:pPr>
      <w:r w:rsidRPr="00EA7D8A">
        <w:rPr>
          <w:rFonts w:eastAsia="SimSun"/>
        </w:rPr>
        <w:t>Editor’s Note: The solution is limited to non-3GPP access;</w:t>
      </w:r>
    </w:p>
    <w:p w14:paraId="2EC4BF3C" w14:textId="77777777" w:rsidR="00664DDE" w:rsidRPr="00EA7D8A" w:rsidRDefault="00664DDE" w:rsidP="00664DDE">
      <w:pPr>
        <w:pStyle w:val="EditorsNote"/>
        <w:rPr>
          <w:rFonts w:eastAsia="SimSun"/>
        </w:rPr>
      </w:pPr>
      <w:r w:rsidRPr="00EA7D8A">
        <w:rPr>
          <w:rFonts w:eastAsia="SimSun"/>
        </w:rPr>
        <w:t xml:space="preserve">Editor’s Note: further evaluation is FFS. </w:t>
      </w:r>
    </w:p>
    <w:p w14:paraId="4CE92368" w14:textId="77777777" w:rsidR="00664DDE" w:rsidRDefault="00664DDE" w:rsidP="00664DDE">
      <w:pPr>
        <w:pStyle w:val="EditorsNote"/>
        <w:rPr>
          <w:rFonts w:eastAsia="SimSun"/>
          <w:lang w:eastAsia="zh-CN"/>
        </w:rPr>
      </w:pPr>
      <w:r w:rsidRPr="00EA7D8A">
        <w:rPr>
          <w:rFonts w:eastAsia="SimSun"/>
        </w:rPr>
        <w:t>Editor’s Note: System impact is FFS.</w:t>
      </w:r>
    </w:p>
    <w:p w14:paraId="7185E615" w14:textId="23E200C5" w:rsidR="00AC41E4" w:rsidRDefault="00AC41E4" w:rsidP="00AC41E4">
      <w:pPr>
        <w:pStyle w:val="Heading2"/>
        <w:rPr>
          <w:rFonts w:eastAsia="SimSun"/>
        </w:rPr>
      </w:pPr>
      <w:bookmarkStart w:id="133" w:name="_Toc167963853"/>
      <w:r>
        <w:rPr>
          <w:rFonts w:eastAsia="SimSun"/>
          <w:lang w:eastAsia="zh-CN"/>
        </w:rPr>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33"/>
      <w:r>
        <w:rPr>
          <w:rFonts w:eastAsia="SimSun"/>
        </w:rPr>
        <w:t xml:space="preserve"> </w:t>
      </w:r>
    </w:p>
    <w:p w14:paraId="38D89543" w14:textId="1C38EE41" w:rsidR="00AC41E4" w:rsidRDefault="00AC41E4" w:rsidP="00AC41E4">
      <w:pPr>
        <w:pStyle w:val="Heading3"/>
        <w:rPr>
          <w:rFonts w:eastAsia="SimSun"/>
        </w:rPr>
      </w:pPr>
      <w:bookmarkStart w:id="134" w:name="_Toc167963854"/>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34"/>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lastRenderedPageBreak/>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35" w:name="_Toc167963855"/>
      <w:r>
        <w:rPr>
          <w:rFonts w:eastAsia="SimSun"/>
          <w:lang w:eastAsia="zh-CN"/>
        </w:rPr>
        <w:t>6</w:t>
      </w:r>
      <w:r>
        <w:rPr>
          <w:rFonts w:eastAsia="SimSun"/>
        </w:rPr>
        <w:t>.</w:t>
      </w:r>
      <w:r w:rsidR="009376E7">
        <w:rPr>
          <w:rFonts w:eastAsia="SimSun"/>
        </w:rPr>
        <w:t>8</w:t>
      </w:r>
      <w:r>
        <w:rPr>
          <w:rFonts w:eastAsia="SimSun"/>
        </w:rPr>
        <w:t>.2</w:t>
      </w:r>
      <w:r>
        <w:rPr>
          <w:rFonts w:eastAsia="SimSun"/>
        </w:rPr>
        <w:tab/>
        <w:t>Solution details</w:t>
      </w:r>
      <w:bookmarkEnd w:id="135"/>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36" w:name="_Toc167963856"/>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36"/>
    </w:p>
    <w:p w14:paraId="1416ABF0" w14:textId="77777777" w:rsidR="00AC41E4" w:rsidRDefault="00AC41E4" w:rsidP="00AC41E4">
      <w:pPr>
        <w:keepLines/>
        <w:ind w:left="1135" w:hanging="851"/>
        <w:rPr>
          <w:rFonts w:eastAsia="SimSun"/>
          <w:lang w:eastAsia="zh-CN"/>
        </w:rPr>
      </w:pPr>
      <w:r>
        <w:rPr>
          <w:lang w:eastAsia="zh-CN"/>
        </w:rPr>
        <w:t>TBA</w:t>
      </w:r>
    </w:p>
    <w:p w14:paraId="2B13B1C2" w14:textId="77777777" w:rsidR="00EA7D8A" w:rsidRPr="00EA7D8A" w:rsidRDefault="00EA7D8A" w:rsidP="00EA7D8A">
      <w:pPr>
        <w:rPr>
          <w:rFonts w:eastAsia="SimSun"/>
        </w:rPr>
      </w:pPr>
    </w:p>
    <w:p w14:paraId="378753BB" w14:textId="285D1655" w:rsidR="000114BE" w:rsidRPr="000114BE" w:rsidRDefault="000114BE" w:rsidP="00AB1F22">
      <w:pPr>
        <w:pStyle w:val="Heading2"/>
        <w:rPr>
          <w:rFonts w:eastAsia="SimSun"/>
        </w:rPr>
      </w:pPr>
      <w:bookmarkStart w:id="137" w:name="_Toc167963857"/>
      <w:r w:rsidRPr="000114BE">
        <w:rPr>
          <w:rFonts w:eastAsia="SimSun"/>
          <w:lang w:eastAsia="zh-CN"/>
        </w:rPr>
        <w:t>6</w:t>
      </w:r>
      <w:r w:rsidRPr="000114BE">
        <w:rPr>
          <w:rFonts w:eastAsia="SimSun"/>
        </w:rPr>
        <w:t>.Y</w:t>
      </w:r>
      <w:r w:rsidRPr="000114BE">
        <w:rPr>
          <w:rFonts w:eastAsia="SimSun"/>
        </w:rPr>
        <w:tab/>
        <w:t>Solution #Y: &lt;Solution Name&gt;</w:t>
      </w:r>
      <w:bookmarkEnd w:id="82"/>
      <w:bookmarkEnd w:id="83"/>
      <w:bookmarkEnd w:id="84"/>
      <w:bookmarkEnd w:id="85"/>
      <w:bookmarkEnd w:id="86"/>
      <w:bookmarkEnd w:id="87"/>
      <w:bookmarkEnd w:id="88"/>
      <w:bookmarkEnd w:id="137"/>
    </w:p>
    <w:p w14:paraId="5DA3F4CA" w14:textId="77777777" w:rsidR="000114BE" w:rsidRPr="000114BE" w:rsidRDefault="000114BE" w:rsidP="00AB1F22">
      <w:pPr>
        <w:pStyle w:val="Heading3"/>
        <w:rPr>
          <w:rFonts w:eastAsia="SimSun"/>
        </w:rPr>
      </w:pPr>
      <w:bookmarkStart w:id="138" w:name="_Toc95076618"/>
      <w:bookmarkStart w:id="139" w:name="_Toc48930870"/>
      <w:bookmarkStart w:id="140" w:name="_Toc49376119"/>
      <w:bookmarkStart w:id="141" w:name="_Toc513475453"/>
      <w:bookmarkStart w:id="142" w:name="_Toc106618437"/>
      <w:bookmarkStart w:id="143" w:name="_Toc56501633"/>
      <w:bookmarkStart w:id="144" w:name="_Toc159226040"/>
      <w:bookmarkStart w:id="145" w:name="_Toc167963858"/>
      <w:r w:rsidRPr="000114BE">
        <w:rPr>
          <w:rFonts w:eastAsia="SimSun"/>
          <w:lang w:eastAsia="zh-CN"/>
        </w:rPr>
        <w:t>6</w:t>
      </w:r>
      <w:r w:rsidRPr="000114BE">
        <w:rPr>
          <w:rFonts w:eastAsia="SimSun"/>
        </w:rPr>
        <w:t>.Y.1</w:t>
      </w:r>
      <w:r w:rsidRPr="000114BE">
        <w:rPr>
          <w:rFonts w:eastAsia="SimSun"/>
        </w:rPr>
        <w:tab/>
        <w:t>Introduction</w:t>
      </w:r>
      <w:bookmarkEnd w:id="138"/>
      <w:bookmarkEnd w:id="139"/>
      <w:bookmarkEnd w:id="140"/>
      <w:bookmarkEnd w:id="141"/>
      <w:bookmarkEnd w:id="142"/>
      <w:bookmarkEnd w:id="143"/>
      <w:bookmarkEnd w:id="144"/>
      <w:bookmarkEnd w:id="145"/>
    </w:p>
    <w:p w14:paraId="75F2CAA3" w14:textId="77777777" w:rsidR="000114BE" w:rsidRPr="000114BE" w:rsidRDefault="000114BE" w:rsidP="000114BE">
      <w:pPr>
        <w:keepLines/>
        <w:ind w:left="1135" w:hanging="851"/>
        <w:rPr>
          <w:rFonts w:eastAsia="SimSun"/>
          <w:color w:val="FF0000"/>
        </w:rPr>
      </w:pPr>
      <w:r w:rsidRPr="000114BE">
        <w:rPr>
          <w:color w:val="FF0000"/>
        </w:rPr>
        <w:t>Editor’s Note: Each solution should list the key issues being addressed.</w:t>
      </w:r>
    </w:p>
    <w:p w14:paraId="7E54C692" w14:textId="1921976F" w:rsidR="000114BE" w:rsidRPr="000114BE" w:rsidRDefault="00825B67" w:rsidP="00AB1F22">
      <w:pPr>
        <w:pStyle w:val="Heading3"/>
        <w:rPr>
          <w:rFonts w:eastAsia="SimSun"/>
        </w:rPr>
      </w:pPr>
      <w:bookmarkStart w:id="146" w:name="_Toc513475454"/>
      <w:bookmarkStart w:id="147" w:name="_Toc48930871"/>
      <w:bookmarkStart w:id="148" w:name="_Toc106618438"/>
      <w:bookmarkStart w:id="149" w:name="_Toc56501634"/>
      <w:bookmarkStart w:id="150" w:name="_Toc49376120"/>
      <w:bookmarkStart w:id="151" w:name="_Toc95076619"/>
      <w:bookmarkStart w:id="152" w:name="_Toc159226041"/>
      <w:bookmarkStart w:id="153" w:name="_Toc167963859"/>
      <w:r>
        <w:rPr>
          <w:rFonts w:eastAsia="SimSun"/>
          <w:lang w:eastAsia="zh-CN"/>
        </w:rPr>
        <w:t>6.3.2</w:t>
      </w:r>
      <w:r w:rsidR="000114BE" w:rsidRPr="000114BE">
        <w:rPr>
          <w:rFonts w:eastAsia="SimSun"/>
        </w:rPr>
        <w:tab/>
        <w:t>Solution details</w:t>
      </w:r>
      <w:bookmarkEnd w:id="146"/>
      <w:bookmarkEnd w:id="147"/>
      <w:bookmarkEnd w:id="148"/>
      <w:bookmarkEnd w:id="149"/>
      <w:bookmarkEnd w:id="150"/>
      <w:bookmarkEnd w:id="151"/>
      <w:bookmarkEnd w:id="152"/>
      <w:bookmarkEnd w:id="153"/>
    </w:p>
    <w:p w14:paraId="1552DCE2" w14:textId="77777777" w:rsidR="000114BE" w:rsidRPr="000114BE" w:rsidRDefault="000114BE" w:rsidP="00AB1F22">
      <w:pPr>
        <w:pStyle w:val="Heading3"/>
        <w:rPr>
          <w:rFonts w:eastAsia="SimSun"/>
        </w:rPr>
      </w:pPr>
      <w:bookmarkStart w:id="154" w:name="_Toc513475455"/>
      <w:bookmarkStart w:id="155" w:name="_Toc95076620"/>
      <w:bookmarkStart w:id="156" w:name="_Toc49376122"/>
      <w:bookmarkStart w:id="157" w:name="_Toc48930873"/>
      <w:bookmarkStart w:id="158" w:name="_Toc106618439"/>
      <w:bookmarkStart w:id="159" w:name="_Toc56501636"/>
      <w:bookmarkStart w:id="160" w:name="_Toc159226042"/>
      <w:bookmarkStart w:id="161" w:name="_Toc167963860"/>
      <w:r w:rsidRPr="000114BE">
        <w:rPr>
          <w:rFonts w:eastAsia="SimSun"/>
          <w:lang w:eastAsia="zh-CN"/>
        </w:rPr>
        <w:t>6</w:t>
      </w:r>
      <w:r w:rsidRPr="000114BE">
        <w:rPr>
          <w:rFonts w:eastAsia="SimSun"/>
        </w:rPr>
        <w:t>.Y.3</w:t>
      </w:r>
      <w:r w:rsidRPr="000114BE">
        <w:rPr>
          <w:rFonts w:eastAsia="SimSun"/>
        </w:rPr>
        <w:tab/>
        <w:t>Evaluation</w:t>
      </w:r>
      <w:bookmarkEnd w:id="154"/>
      <w:bookmarkEnd w:id="155"/>
      <w:bookmarkEnd w:id="156"/>
      <w:bookmarkEnd w:id="157"/>
      <w:bookmarkEnd w:id="158"/>
      <w:bookmarkEnd w:id="159"/>
      <w:bookmarkEnd w:id="160"/>
      <w:bookmarkEnd w:id="161"/>
    </w:p>
    <w:p w14:paraId="26F077BC" w14:textId="7304A803" w:rsidR="000114BE" w:rsidRPr="000114BE" w:rsidRDefault="000114BE" w:rsidP="000114BE">
      <w:pPr>
        <w:keepLines/>
        <w:ind w:left="1135" w:hanging="851"/>
        <w:rPr>
          <w:rFonts w:eastAsia="SimSun"/>
          <w:color w:val="FF0000"/>
        </w:rPr>
      </w:pPr>
      <w:r w:rsidRPr="000114BE">
        <w:rPr>
          <w:color w:val="FF0000"/>
        </w:rPr>
        <w:t>Editor’s Note: Each solution should motivate how the potential security requirements of the key issues being addressed are fulfilled.</w:t>
      </w:r>
      <w:r w:rsidR="008266D2" w:rsidRPr="008266D2">
        <w:t xml:space="preserve"> </w:t>
      </w:r>
      <w:r w:rsidR="008266D2" w:rsidRPr="008266D2">
        <w:rPr>
          <w:color w:val="FF0000"/>
        </w:rPr>
        <w:t>The evaluation of the solution should include the impact in the 5G system.</w:t>
      </w:r>
    </w:p>
    <w:p w14:paraId="722E3286" w14:textId="77777777" w:rsidR="000114BE" w:rsidRPr="000114BE" w:rsidRDefault="000114BE" w:rsidP="00AB1F22">
      <w:pPr>
        <w:pStyle w:val="Heading1"/>
        <w:rPr>
          <w:rFonts w:eastAsia="SimSun"/>
        </w:rPr>
      </w:pPr>
      <w:bookmarkStart w:id="162" w:name="_Toc39138089"/>
      <w:bookmarkStart w:id="163" w:name="_Toc101360626"/>
      <w:bookmarkStart w:id="164" w:name="_Toc159226043"/>
      <w:bookmarkStart w:id="165" w:name="_Toc95076621"/>
      <w:bookmarkStart w:id="166" w:name="_Toc48930874"/>
      <w:bookmarkStart w:id="167" w:name="_Toc56501637"/>
      <w:bookmarkStart w:id="168" w:name="_Toc49376123"/>
      <w:bookmarkStart w:id="169" w:name="_Toc106618440"/>
      <w:bookmarkStart w:id="170" w:name="_Toc513475456"/>
      <w:bookmarkStart w:id="171" w:name="_Toc167963861"/>
      <w:r w:rsidRPr="000114BE">
        <w:rPr>
          <w:rFonts w:eastAsia="SimSun"/>
          <w:lang w:eastAsia="zh-CN"/>
        </w:rPr>
        <w:t>7</w:t>
      </w:r>
      <w:r w:rsidRPr="000114BE">
        <w:rPr>
          <w:rFonts w:eastAsia="SimSun"/>
        </w:rPr>
        <w:tab/>
        <w:t>Conclusions</w:t>
      </w:r>
      <w:bookmarkEnd w:id="162"/>
      <w:bookmarkEnd w:id="163"/>
      <w:bookmarkEnd w:id="164"/>
      <w:bookmarkEnd w:id="171"/>
    </w:p>
    <w:bookmarkEnd w:id="165"/>
    <w:bookmarkEnd w:id="166"/>
    <w:bookmarkEnd w:id="167"/>
    <w:bookmarkEnd w:id="168"/>
    <w:bookmarkEnd w:id="169"/>
    <w:bookmarkEnd w:id="170"/>
    <w:p w14:paraId="7155269A" w14:textId="77777777" w:rsidR="000114BE" w:rsidRPr="000114BE" w:rsidRDefault="000114BE" w:rsidP="000114BE">
      <w:pPr>
        <w:keepLines/>
        <w:ind w:left="1135" w:hanging="851"/>
        <w:rPr>
          <w:rFonts w:eastAsia="SimSun"/>
          <w:color w:val="FF0000"/>
        </w:rPr>
      </w:pPr>
      <w:r w:rsidRPr="000114BE">
        <w:rPr>
          <w:color w:val="FF0000"/>
        </w:rPr>
        <w:t>Editor’s Note: This clause contains the agreed conclusions that will form the basis for any normative work.</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77777777" w:rsidR="000114BE" w:rsidRPr="000114BE" w:rsidRDefault="000114BE" w:rsidP="00AB1F22">
      <w:pPr>
        <w:pStyle w:val="Heading9"/>
        <w:rPr>
          <w:rFonts w:eastAsia="SimSun"/>
        </w:rPr>
      </w:pPr>
      <w:r w:rsidRPr="000114BE">
        <w:rPr>
          <w:rFonts w:eastAsia="SimSun"/>
        </w:rPr>
        <w:br w:type="page"/>
      </w:r>
      <w:bookmarkStart w:id="172" w:name="_Toc159226044"/>
      <w:bookmarkStart w:id="173" w:name="_Toc167963862"/>
      <w:r w:rsidRPr="00AB1F22">
        <w:rPr>
          <w:rStyle w:val="Heading8Char"/>
          <w:rFonts w:eastAsia="SimSun"/>
        </w:rPr>
        <w:lastRenderedPageBreak/>
        <w:t>Annex &lt;X&gt; (informative):</w:t>
      </w:r>
      <w:r w:rsidRPr="000114BE">
        <w:rPr>
          <w:rFonts w:eastAsia="SimSun"/>
        </w:rPr>
        <w:br/>
        <w:t>Change history</w:t>
      </w:r>
      <w:bookmarkEnd w:id="172"/>
      <w:bookmarkEnd w:id="173"/>
    </w:p>
    <w:p w14:paraId="7E7BB9BE" w14:textId="77777777" w:rsidR="000114BE" w:rsidRPr="000114BE" w:rsidRDefault="000114BE" w:rsidP="000114BE">
      <w:pPr>
        <w:keepNext/>
        <w:keepLines/>
        <w:spacing w:before="60"/>
        <w:jc w:val="center"/>
        <w:rPr>
          <w:rFonts w:ascii="Arial" w:eastAsia="SimSun" w:hAnsi="Arial"/>
          <w:b/>
        </w:rPr>
      </w:pPr>
      <w:bookmarkStart w:id="174" w:name="historyclause"/>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6443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pPr>
              <w:pStyle w:val="TAC"/>
              <w:rPr>
                <w:sz w:val="16"/>
                <w:szCs w:val="16"/>
                <w:lang w:eastAsia="en-GB"/>
              </w:rPr>
            </w:pPr>
            <w:r>
              <w:rPr>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pPr>
              <w:pStyle w:val="TAC"/>
              <w:rPr>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pPr>
              <w:pStyle w:val="TAC"/>
              <w:rPr>
                <w:sz w:val="16"/>
                <w:szCs w:val="16"/>
                <w:lang w:eastAsia="en-GB"/>
              </w:rPr>
            </w:pPr>
            <w:r>
              <w:rPr>
                <w:sz w:val="16"/>
                <w:szCs w:val="16"/>
                <w:lang w:eastAsia="en-GB"/>
              </w:rPr>
              <w:t>S3-2415</w:t>
            </w:r>
            <w:r w:rsidR="009E380D">
              <w:rPr>
                <w:sz w:val="16"/>
                <w:szCs w:val="16"/>
                <w:lang w:eastAsia="en-GB"/>
              </w:rPr>
              <w:t>9</w:t>
            </w:r>
            <w:r w:rsidR="00FD28AA">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pPr>
              <w:pStyle w:val="TAR"/>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pPr>
              <w:pStyle w:val="TAC"/>
              <w:rPr>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pPr>
              <w:pStyle w:val="TAL"/>
              <w:rPr>
                <w:sz w:val="16"/>
                <w:szCs w:val="16"/>
                <w:lang w:eastAsia="en-GB"/>
              </w:rPr>
            </w:pPr>
            <w:r>
              <w:rPr>
                <w:sz w:val="16"/>
                <w:szCs w:val="16"/>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pPr>
              <w:pStyle w:val="TAC"/>
              <w:rPr>
                <w:sz w:val="16"/>
                <w:szCs w:val="16"/>
                <w:lang w:eastAsia="en-GB"/>
              </w:rPr>
            </w:pPr>
            <w:r>
              <w:rPr>
                <w:sz w:val="16"/>
                <w:szCs w:val="16"/>
                <w:lang w:eastAsia="en-GB"/>
              </w:rPr>
              <w:t>0.0.0</w:t>
            </w:r>
          </w:p>
        </w:tc>
      </w:tr>
      <w:tr w:rsidR="000114BE" w:rsidRPr="000114BE" w14:paraId="00AA6AFA"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0114BE">
            <w:pPr>
              <w:keepNext/>
              <w:keepLines/>
              <w:spacing w:after="0"/>
              <w:jc w:val="center"/>
              <w:rPr>
                <w:rFonts w:ascii="Arial" w:eastAsia="SimSun" w:hAnsi="Arial"/>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0114BE">
            <w:pPr>
              <w:keepNext/>
              <w:keepLines/>
              <w:spacing w:after="0"/>
              <w:rPr>
                <w:rFonts w:ascii="Arial" w:eastAsia="SimSun" w:hAnsi="Arial"/>
                <w:sz w:val="16"/>
                <w:szCs w:val="16"/>
                <w:lang w:eastAsia="en-GB"/>
              </w:rPr>
            </w:pPr>
            <w:r>
              <w:rPr>
                <w:sz w:val="16"/>
                <w:szCs w:val="16"/>
                <w:lang w:eastAsia="en-GB"/>
              </w:rPr>
              <w:t>Included changes from S3-2415</w:t>
            </w:r>
            <w:r w:rsidR="00FD28AA">
              <w:rPr>
                <w:sz w:val="16"/>
                <w:szCs w:val="16"/>
                <w:lang w:eastAsia="en-GB"/>
              </w:rPr>
              <w:t>90</w:t>
            </w:r>
            <w:r>
              <w:rPr>
                <w:sz w:val="16"/>
                <w:szCs w:val="16"/>
                <w:lang w:eastAsia="en-GB"/>
              </w:rPr>
              <w:t>, S3-2415</w:t>
            </w:r>
            <w:r w:rsidR="00FD5DD0">
              <w:rPr>
                <w:sz w:val="16"/>
                <w:szCs w:val="16"/>
                <w:lang w:eastAsia="en-GB"/>
              </w:rPr>
              <w:t>77</w:t>
            </w:r>
            <w:r>
              <w:rPr>
                <w:sz w:val="16"/>
                <w:szCs w:val="16"/>
                <w:lang w:eastAsia="en-GB"/>
              </w:rPr>
              <w:t>, S3-241</w:t>
            </w:r>
            <w:r w:rsidR="00976614">
              <w:rPr>
                <w:sz w:val="16"/>
                <w:szCs w:val="16"/>
                <w:lang w:eastAsia="en-GB"/>
              </w:rPr>
              <w:t>366</w:t>
            </w:r>
            <w:r>
              <w:rPr>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0.1.0</w:t>
            </w:r>
          </w:p>
        </w:tc>
      </w:tr>
      <w:tr w:rsidR="00551CDE" w:rsidRPr="000114BE" w14:paraId="33403766"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0114BE">
            <w:pPr>
              <w:keepNext/>
              <w:keepLines/>
              <w:spacing w:after="0"/>
              <w:jc w:val="center"/>
              <w:rPr>
                <w:sz w:val="16"/>
                <w:szCs w:val="16"/>
                <w:lang w:eastAsia="en-GB"/>
              </w:rPr>
            </w:pPr>
            <w:r>
              <w:rPr>
                <w:sz w:val="16"/>
                <w:szCs w:val="16"/>
                <w:lang w:eastAsia="en-GB"/>
              </w:rPr>
              <w:t>SA3#116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S3-242605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0114BE">
            <w:pPr>
              <w:keepNext/>
              <w:keepLines/>
              <w:spacing w:after="0"/>
              <w:rPr>
                <w:sz w:val="16"/>
                <w:szCs w:val="16"/>
                <w:lang w:eastAsia="en-GB"/>
              </w:rPr>
            </w:pPr>
            <w:r>
              <w:rPr>
                <w:sz w:val="16"/>
                <w:szCs w:val="16"/>
                <w:lang w:eastAsia="en-GB"/>
              </w:rPr>
              <w:t>Included changes from S3-242050,</w:t>
            </w:r>
            <w:r w:rsidR="009844F5">
              <w:rPr>
                <w:sz w:val="16"/>
                <w:szCs w:val="16"/>
                <w:lang w:eastAsia="en-GB"/>
              </w:rPr>
              <w:t xml:space="preserve"> S3-242568,</w:t>
            </w:r>
            <w:r w:rsidR="004A5CE3">
              <w:rPr>
                <w:sz w:val="16"/>
                <w:szCs w:val="16"/>
                <w:lang w:eastAsia="en-GB"/>
              </w:rPr>
              <w:t xml:space="preserve"> S3-242569,</w:t>
            </w:r>
            <w:r w:rsidR="00C44B09">
              <w:rPr>
                <w:sz w:val="16"/>
                <w:szCs w:val="16"/>
                <w:lang w:eastAsia="en-GB"/>
              </w:rPr>
              <w:t xml:space="preserve"> S3-242570,</w:t>
            </w:r>
            <w:r w:rsidR="00CB43E3">
              <w:rPr>
                <w:sz w:val="16"/>
                <w:szCs w:val="16"/>
                <w:lang w:eastAsia="en-GB"/>
              </w:rPr>
              <w:t>S3-242571,</w:t>
            </w:r>
            <w:r w:rsidR="007F3910">
              <w:rPr>
                <w:sz w:val="16"/>
                <w:szCs w:val="16"/>
                <w:lang w:eastAsia="en-GB"/>
              </w:rPr>
              <w:t>S3-242572</w:t>
            </w:r>
            <w:r w:rsidR="002F75B6">
              <w:rPr>
                <w:sz w:val="16"/>
                <w:szCs w:val="16"/>
                <w:lang w:eastAsia="en-GB"/>
              </w:rPr>
              <w:t>,</w:t>
            </w:r>
            <w:r w:rsidR="002F75B6">
              <w:t xml:space="preserve"> </w:t>
            </w:r>
            <w:r w:rsidR="002F75B6" w:rsidRPr="002F75B6">
              <w:rPr>
                <w:sz w:val="16"/>
                <w:szCs w:val="16"/>
                <w:lang w:eastAsia="en-GB"/>
              </w:rPr>
              <w:t>S3-242573</w:t>
            </w:r>
            <w:r w:rsidR="00477F84">
              <w:rPr>
                <w:sz w:val="16"/>
                <w:szCs w:val="16"/>
                <w:lang w:eastAsia="en-GB"/>
              </w:rPr>
              <w:t>,</w:t>
            </w:r>
            <w:r w:rsidR="00682A1C">
              <w:t xml:space="preserve"> </w:t>
            </w:r>
            <w:r w:rsidR="00682A1C" w:rsidRPr="00682A1C">
              <w:rPr>
                <w:sz w:val="16"/>
                <w:szCs w:val="16"/>
                <w:lang w:eastAsia="en-GB"/>
              </w:rPr>
              <w:t>S3-242574</w:t>
            </w:r>
            <w:r w:rsidR="00721478">
              <w:rPr>
                <w:sz w:val="16"/>
                <w:szCs w:val="16"/>
                <w:lang w:eastAsia="en-GB"/>
              </w:rPr>
              <w:t>,</w:t>
            </w:r>
            <w:r w:rsidR="00721478">
              <w:t xml:space="preserve"> </w:t>
            </w:r>
            <w:r w:rsidR="00721478" w:rsidRPr="00721478">
              <w:rPr>
                <w:sz w:val="16"/>
                <w:szCs w:val="16"/>
                <w:lang w:eastAsia="en-GB"/>
              </w:rPr>
              <w:t>S3-242575</w:t>
            </w:r>
            <w:r w:rsidR="008664E2">
              <w:rPr>
                <w:sz w:val="16"/>
                <w:szCs w:val="16"/>
                <w:lang w:eastAsia="en-GB"/>
              </w:rPr>
              <w:t xml:space="preserve">, </w:t>
            </w:r>
            <w:r w:rsidR="008664E2" w:rsidRPr="008664E2">
              <w:rPr>
                <w:sz w:val="16"/>
                <w:szCs w:val="16"/>
                <w:lang w:eastAsia="en-GB"/>
              </w:rPr>
              <w:t>S3-242654</w:t>
            </w:r>
            <w:r w:rsidR="00CF67A6">
              <w:rPr>
                <w:sz w:val="16"/>
                <w:szCs w:val="16"/>
                <w:lang w:eastAsia="en-GB"/>
              </w:rPr>
              <w:t>, S3-242</w:t>
            </w:r>
            <w:r w:rsidR="002A1402">
              <w:rPr>
                <w:sz w:val="16"/>
                <w:szCs w:val="16"/>
                <w:lang w:eastAsia="en-GB"/>
              </w:rPr>
              <w:t>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0.2.0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2C15"/>
    <w:rsid w:val="000414DE"/>
    <w:rsid w:val="00043F99"/>
    <w:rsid w:val="00060D30"/>
    <w:rsid w:val="00070204"/>
    <w:rsid w:val="00076459"/>
    <w:rsid w:val="00097BCE"/>
    <w:rsid w:val="000B4063"/>
    <w:rsid w:val="000B4174"/>
    <w:rsid w:val="00102B80"/>
    <w:rsid w:val="001574DE"/>
    <w:rsid w:val="001C6F0D"/>
    <w:rsid w:val="001E53F2"/>
    <w:rsid w:val="002030D3"/>
    <w:rsid w:val="00264B5C"/>
    <w:rsid w:val="002A1402"/>
    <w:rsid w:val="002A1937"/>
    <w:rsid w:val="002D216D"/>
    <w:rsid w:val="002D2BDC"/>
    <w:rsid w:val="002D7EB6"/>
    <w:rsid w:val="002F75B6"/>
    <w:rsid w:val="00336F68"/>
    <w:rsid w:val="003819C3"/>
    <w:rsid w:val="003B42D4"/>
    <w:rsid w:val="003D3B22"/>
    <w:rsid w:val="003E71B5"/>
    <w:rsid w:val="004572A2"/>
    <w:rsid w:val="00477F84"/>
    <w:rsid w:val="004924AB"/>
    <w:rsid w:val="004A5CE3"/>
    <w:rsid w:val="004D2078"/>
    <w:rsid w:val="004D6E50"/>
    <w:rsid w:val="00502B48"/>
    <w:rsid w:val="00503C88"/>
    <w:rsid w:val="005259B4"/>
    <w:rsid w:val="00544CF8"/>
    <w:rsid w:val="00551CDE"/>
    <w:rsid w:val="0059641D"/>
    <w:rsid w:val="005A7906"/>
    <w:rsid w:val="005D091D"/>
    <w:rsid w:val="006241DF"/>
    <w:rsid w:val="00642D88"/>
    <w:rsid w:val="00644381"/>
    <w:rsid w:val="00664DDE"/>
    <w:rsid w:val="00674D85"/>
    <w:rsid w:val="00682A1C"/>
    <w:rsid w:val="006B4D7C"/>
    <w:rsid w:val="006B5FDC"/>
    <w:rsid w:val="006E3017"/>
    <w:rsid w:val="0070615D"/>
    <w:rsid w:val="00710B8B"/>
    <w:rsid w:val="0071343B"/>
    <w:rsid w:val="00721478"/>
    <w:rsid w:val="00730041"/>
    <w:rsid w:val="00781BB6"/>
    <w:rsid w:val="007B024F"/>
    <w:rsid w:val="007E6103"/>
    <w:rsid w:val="007F3910"/>
    <w:rsid w:val="007F646C"/>
    <w:rsid w:val="00804E5A"/>
    <w:rsid w:val="00816B41"/>
    <w:rsid w:val="00822E59"/>
    <w:rsid w:val="00825B67"/>
    <w:rsid w:val="008266D2"/>
    <w:rsid w:val="00840E2A"/>
    <w:rsid w:val="008664E2"/>
    <w:rsid w:val="00887F5E"/>
    <w:rsid w:val="00896063"/>
    <w:rsid w:val="008D3732"/>
    <w:rsid w:val="008F15CF"/>
    <w:rsid w:val="00930938"/>
    <w:rsid w:val="009376E7"/>
    <w:rsid w:val="009404F6"/>
    <w:rsid w:val="00940C60"/>
    <w:rsid w:val="00943740"/>
    <w:rsid w:val="00956238"/>
    <w:rsid w:val="00957460"/>
    <w:rsid w:val="00962165"/>
    <w:rsid w:val="00976614"/>
    <w:rsid w:val="009844F5"/>
    <w:rsid w:val="00993480"/>
    <w:rsid w:val="009A0714"/>
    <w:rsid w:val="009A5405"/>
    <w:rsid w:val="009C7664"/>
    <w:rsid w:val="009D19B9"/>
    <w:rsid w:val="009E380D"/>
    <w:rsid w:val="00A3282F"/>
    <w:rsid w:val="00A456A3"/>
    <w:rsid w:val="00A521BF"/>
    <w:rsid w:val="00A948C3"/>
    <w:rsid w:val="00AB1F22"/>
    <w:rsid w:val="00AC41E4"/>
    <w:rsid w:val="00AC427D"/>
    <w:rsid w:val="00AD72AE"/>
    <w:rsid w:val="00AF623E"/>
    <w:rsid w:val="00AF65D0"/>
    <w:rsid w:val="00B87D24"/>
    <w:rsid w:val="00B964BC"/>
    <w:rsid w:val="00BA289A"/>
    <w:rsid w:val="00BD3A17"/>
    <w:rsid w:val="00BF6361"/>
    <w:rsid w:val="00C164EB"/>
    <w:rsid w:val="00C3300A"/>
    <w:rsid w:val="00C44B09"/>
    <w:rsid w:val="00C472A0"/>
    <w:rsid w:val="00CB43E3"/>
    <w:rsid w:val="00CD1E2E"/>
    <w:rsid w:val="00CD2C94"/>
    <w:rsid w:val="00CF67A6"/>
    <w:rsid w:val="00D11615"/>
    <w:rsid w:val="00D51B71"/>
    <w:rsid w:val="00DD1558"/>
    <w:rsid w:val="00DF0E77"/>
    <w:rsid w:val="00E4599A"/>
    <w:rsid w:val="00E75163"/>
    <w:rsid w:val="00E842E8"/>
    <w:rsid w:val="00E94BFE"/>
    <w:rsid w:val="00EA591E"/>
    <w:rsid w:val="00EA7D8A"/>
    <w:rsid w:val="00ED2504"/>
    <w:rsid w:val="00ED50C0"/>
    <w:rsid w:val="00ED6469"/>
    <w:rsid w:val="00EF48D2"/>
    <w:rsid w:val="00F15EEF"/>
    <w:rsid w:val="00F36E32"/>
    <w:rsid w:val="00F803C2"/>
    <w:rsid w:val="00FC1FE0"/>
    <w:rsid w:val="00FC5EE2"/>
    <w:rsid w:val="00FD28AA"/>
    <w:rsid w:val="00FD5DD0"/>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emf"/><Relationship Id="rId18" Type="http://schemas.openxmlformats.org/officeDocument/2006/relationships/package" Target="embeddings/Microsoft_Word_Document.docx"/><Relationship Id="rId26" Type="http://schemas.openxmlformats.org/officeDocument/2006/relationships/package" Target="embeddings/Microsoft_Visio_Drawing7.vsdx"/><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3.emf"/><Relationship Id="rId12" Type="http://schemas.openxmlformats.org/officeDocument/2006/relationships/oleObject" Target="embeddings/Microsoft_Visio_2003-2010_Drawing.vsd"/><Relationship Id="rId17" Type="http://schemas.openxmlformats.org/officeDocument/2006/relationships/image" Target="media/image8.emf"/><Relationship Id="rId25"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emf"/><Relationship Id="rId24" Type="http://schemas.openxmlformats.org/officeDocument/2006/relationships/package" Target="embeddings/Microsoft_Visio_Drawing6.vsdx"/><Relationship Id="rId5" Type="http://schemas.openxmlformats.org/officeDocument/2006/relationships/image" Target="media/image1.png"/><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28</Pages>
  <Words>6910</Words>
  <Characters>36263</Characters>
  <Application>Microsoft Office Word</Application>
  <DocSecurity>0</DocSecurity>
  <Lines>781</Lines>
  <Paragraphs>468</Paragraphs>
  <ScaleCrop>false</ScaleCrop>
  <Company/>
  <LinksUpToDate>false</LinksUpToDate>
  <CharactersWithSpaces>42844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Rapp</cp:lastModifiedBy>
  <cp:revision>3</cp:revision>
  <dcterms:created xsi:type="dcterms:W3CDTF">2024-05-30T19:15:00Z</dcterms:created>
  <dcterms:modified xsi:type="dcterms:W3CDTF">2024-05-30T19:16:00Z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